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DE" w:rsidRDefault="00CF13DE" w:rsidP="00CF13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sz w:val="24"/>
          <w:szCs w:val="24"/>
        </w:rPr>
      </w:pPr>
      <w:proofErr w:type="gramStart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Учебный план начального общего образования муниципального казенного общеобразовательного учреждения "Сахаровская начальная общеобразовательная школа"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</w:t>
      </w:r>
      <w:proofErr w:type="gramEnd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отводимое на их освоение по классам и учебным предметам.</w:t>
      </w:r>
      <w:proofErr w:type="gramEnd"/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МКОУ "</w:t>
      </w:r>
      <w:proofErr w:type="gramStart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Сахаровская</w:t>
      </w:r>
      <w:proofErr w:type="gramEnd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 НОШ", разработанной в соответствии с ФГОС начального общего образования, с учетом Федеральной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 1.2.3685-21.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Учебный год в МКОУ "</w:t>
      </w:r>
      <w:proofErr w:type="gramStart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Сахаровская</w:t>
      </w:r>
      <w:proofErr w:type="gramEnd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 НОШ"</w:t>
      </w:r>
      <w:r w:rsidRPr="002B4BCD">
        <w:rPr>
          <w:rFonts w:ascii="Times New Roman" w:hAnsi="Times New Roman" w:cs="Times New Roman"/>
          <w:sz w:val="24"/>
          <w:szCs w:val="24"/>
        </w:rPr>
        <w:t xml:space="preserve"> </w:t>
      </w: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начинается </w:t>
      </w:r>
      <w:r w:rsidRPr="002B4BCD">
        <w:rPr>
          <w:rFonts w:ascii="Times New Roman" w:hAnsi="Times New Roman" w:cs="Times New Roman"/>
          <w:sz w:val="24"/>
          <w:szCs w:val="24"/>
        </w:rPr>
        <w:t xml:space="preserve">01.09.2023 </w:t>
      </w: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Pr="002B4BCD">
        <w:rPr>
          <w:rFonts w:ascii="Times New Roman" w:hAnsi="Times New Roman" w:cs="Times New Roman"/>
          <w:sz w:val="24"/>
          <w:szCs w:val="24"/>
        </w:rPr>
        <w:t xml:space="preserve">24.05.2024. 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Максимальный объем аудиторной нагрузки обучающихся в неделю составляет  в 1 классе - 21 час, во 2 – 4 классах – 23 часа.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F13DE" w:rsidRPr="002B4BCD" w:rsidRDefault="00CF13DE" w:rsidP="00CF13D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F13DE" w:rsidRPr="002B4BCD" w:rsidRDefault="00CF13DE" w:rsidP="00CF13D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составляет </w:t>
      </w:r>
      <w:r w:rsidRPr="002B4BCD">
        <w:rPr>
          <w:rFonts w:ascii="Times New Roman" w:hAnsi="Times New Roman" w:cs="Times New Roman"/>
          <w:sz w:val="24"/>
          <w:szCs w:val="24"/>
        </w:rPr>
        <w:t>40</w:t>
      </w: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 класса.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CF13DE" w:rsidRPr="002B4BCD" w:rsidRDefault="00CF13DE" w:rsidP="00CF13D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CF13DE" w:rsidRPr="002B4BCD" w:rsidRDefault="00CF13DE" w:rsidP="00CF13D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CF13DE" w:rsidRPr="002B4BCD" w:rsidRDefault="00CF13DE" w:rsidP="00CF13DE">
      <w:pPr>
        <w:pStyle w:val="a3"/>
        <w:spacing w:after="0"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2-4 классов проводятся по 5-и дневной учебной неделе.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В МКОУ "</w:t>
      </w:r>
      <w:proofErr w:type="gramStart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Сахаровская</w:t>
      </w:r>
      <w:proofErr w:type="gramEnd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 НОШ"</w:t>
      </w:r>
      <w:r w:rsidRPr="002B4BCD">
        <w:rPr>
          <w:rFonts w:ascii="Times New Roman" w:hAnsi="Times New Roman" w:cs="Times New Roman"/>
          <w:sz w:val="24"/>
          <w:szCs w:val="24"/>
        </w:rPr>
        <w:t xml:space="preserve">  </w:t>
      </w: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обучения является </w:t>
      </w:r>
      <w:r w:rsidRPr="002B4BCD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CF13DE" w:rsidRPr="002B4BCD" w:rsidRDefault="00CF13DE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 Промежуточная аттестация – процедура, проводимая с целью </w:t>
      </w:r>
      <w:proofErr w:type="gramStart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>оценки качества освоения всего объема учебной дисциплины</w:t>
      </w:r>
      <w:proofErr w:type="gramEnd"/>
      <w:r w:rsidRPr="002B4BCD">
        <w:rPr>
          <w:rStyle w:val="markedcontent"/>
          <w:rFonts w:ascii="Times New Roman" w:hAnsi="Times New Roman" w:cs="Times New Roman"/>
          <w:sz w:val="24"/>
          <w:szCs w:val="24"/>
        </w:rPr>
        <w:t xml:space="preserve"> за учебный год.</w:t>
      </w:r>
    </w:p>
    <w:p w:rsidR="00E33234" w:rsidRPr="002B4BCD" w:rsidRDefault="00E33234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866A2" w:rsidRDefault="003866A2" w:rsidP="002B4BC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промежуточной аттестации</w:t>
      </w:r>
    </w:p>
    <w:tbl>
      <w:tblPr>
        <w:tblStyle w:val="a4"/>
        <w:tblW w:w="0" w:type="auto"/>
        <w:tblLook w:val="04A0"/>
      </w:tblPr>
      <w:tblGrid>
        <w:gridCol w:w="1184"/>
        <w:gridCol w:w="4347"/>
        <w:gridCol w:w="4040"/>
      </w:tblGrid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A2" w:rsidRDefault="0038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A2" w:rsidRDefault="0038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A2" w:rsidRDefault="0038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A2" w:rsidRDefault="0038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A2" w:rsidRDefault="0038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учебные предметы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A2" w:rsidRDefault="0038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Листы индивидуальных достижений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Контрольное списывание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 чтения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Диагностический тест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Тест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аудированию</w:t>
            </w:r>
            <w:proofErr w:type="spellEnd"/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 по чтению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 тест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работа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рисунков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нормативов</w:t>
            </w:r>
          </w:p>
        </w:tc>
      </w:tr>
      <w:tr w:rsidR="003866A2" w:rsidTr="003866A2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ОРКСЭ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A2" w:rsidRDefault="003866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</w:p>
        </w:tc>
      </w:tr>
    </w:tbl>
    <w:p w:rsidR="003866A2" w:rsidRDefault="003866A2" w:rsidP="003866A2">
      <w:pPr>
        <w:spacing w:after="0" w:line="240" w:lineRule="auto"/>
        <w:ind w:firstLine="567"/>
        <w:jc w:val="both"/>
        <w:rPr>
          <w:rStyle w:val="markedcontent"/>
          <w:sz w:val="28"/>
          <w:szCs w:val="28"/>
          <w:lang w:eastAsia="en-US"/>
        </w:rPr>
      </w:pPr>
    </w:p>
    <w:p w:rsidR="003866A2" w:rsidRDefault="003866A2" w:rsidP="00CF13DE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113B0" w:rsidRDefault="008113B0"/>
    <w:p w:rsidR="00E56A61" w:rsidRDefault="00E56A61"/>
    <w:p w:rsidR="00E56A61" w:rsidRDefault="00E56A61"/>
    <w:p w:rsidR="00E56A61" w:rsidRDefault="00E56A61"/>
    <w:p w:rsidR="00E56A61" w:rsidRDefault="00E56A61"/>
    <w:p w:rsidR="00E56A61" w:rsidRDefault="00E56A61"/>
    <w:tbl>
      <w:tblPr>
        <w:tblW w:w="9832" w:type="dxa"/>
        <w:tblInd w:w="95" w:type="dxa"/>
        <w:tblLook w:val="04A0"/>
      </w:tblPr>
      <w:tblGrid>
        <w:gridCol w:w="1820"/>
        <w:gridCol w:w="1972"/>
        <w:gridCol w:w="800"/>
        <w:gridCol w:w="800"/>
        <w:gridCol w:w="800"/>
        <w:gridCol w:w="800"/>
        <w:gridCol w:w="1420"/>
        <w:gridCol w:w="1420"/>
      </w:tblGrid>
      <w:tr w:rsidR="00E56A61" w:rsidRPr="00E56A61" w:rsidTr="00E56A61">
        <w:trPr>
          <w:trHeight w:val="37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RANGE!A1:H25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                         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56A61" w:rsidRPr="00E56A61" w:rsidTr="0009222A">
        <w:trPr>
          <w:trHeight w:val="745"/>
        </w:trPr>
        <w:tc>
          <w:tcPr>
            <w:tcW w:w="1820" w:type="dxa"/>
            <w:vMerge w:val="restart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Классы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E56A61" w:rsidRPr="00E56A61" w:rsidTr="0009222A">
        <w:trPr>
          <w:trHeight w:val="689"/>
        </w:trPr>
        <w:tc>
          <w:tcPr>
            <w:tcW w:w="1820" w:type="dxa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nil"/>
            </w:tcBorders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 </w:t>
            </w:r>
            <w:proofErr w:type="spellStart"/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 </w:t>
            </w:r>
            <w:proofErr w:type="spellStart"/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 </w:t>
            </w:r>
            <w:proofErr w:type="spellStart"/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 </w:t>
            </w:r>
            <w:proofErr w:type="spellStart"/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1+2+3+4 /один класс комплект/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6A61" w:rsidRPr="00E56A61" w:rsidTr="0009222A">
        <w:trPr>
          <w:trHeight w:val="425"/>
        </w:trPr>
        <w:tc>
          <w:tcPr>
            <w:tcW w:w="1820" w:type="dxa"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6A61" w:rsidRPr="00E56A61" w:rsidTr="00E56A61">
        <w:trPr>
          <w:trHeight w:val="360"/>
        </w:trPr>
        <w:tc>
          <w:tcPr>
            <w:tcW w:w="1820" w:type="dxa"/>
            <w:vMerge w:val="restart"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56A61" w:rsidRPr="00E56A61" w:rsidTr="00E56A61">
        <w:trPr>
          <w:trHeight w:val="720"/>
        </w:trPr>
        <w:tc>
          <w:tcPr>
            <w:tcW w:w="1820" w:type="dxa"/>
            <w:vMerge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56A61" w:rsidRPr="00E56A61" w:rsidTr="00E56A61">
        <w:trPr>
          <w:trHeight w:val="840"/>
        </w:trPr>
        <w:tc>
          <w:tcPr>
            <w:tcW w:w="1820" w:type="dxa"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56A61" w:rsidRPr="00E56A61" w:rsidTr="00E56A61">
        <w:trPr>
          <w:trHeight w:val="780"/>
        </w:trPr>
        <w:tc>
          <w:tcPr>
            <w:tcW w:w="1820" w:type="dxa"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56A61" w:rsidRPr="00E56A61" w:rsidTr="00E56A61">
        <w:trPr>
          <w:trHeight w:val="1290"/>
        </w:trPr>
        <w:tc>
          <w:tcPr>
            <w:tcW w:w="1820" w:type="dxa"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</w:rPr>
              <w:t>Обществознание и естествознание   (окружающий мир)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56A61" w:rsidRPr="00E56A61" w:rsidTr="00E56A61">
        <w:trPr>
          <w:trHeight w:val="390"/>
        </w:trPr>
        <w:tc>
          <w:tcPr>
            <w:tcW w:w="1820" w:type="dxa"/>
            <w:vMerge w:val="restart"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56A61" w:rsidRPr="00E56A61" w:rsidTr="00E56A61">
        <w:trPr>
          <w:trHeight w:val="690"/>
        </w:trPr>
        <w:tc>
          <w:tcPr>
            <w:tcW w:w="1820" w:type="dxa"/>
            <w:vMerge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56A61" w:rsidRPr="00E56A61" w:rsidTr="00E56A61">
        <w:trPr>
          <w:trHeight w:val="285"/>
        </w:trPr>
        <w:tc>
          <w:tcPr>
            <w:tcW w:w="1820" w:type="dxa"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56A61" w:rsidRPr="00E56A61" w:rsidTr="00E56A61">
        <w:trPr>
          <w:trHeight w:val="1128"/>
        </w:trPr>
        <w:tc>
          <w:tcPr>
            <w:tcW w:w="1820" w:type="dxa"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56A61" w:rsidRPr="00E56A61" w:rsidTr="00E56A61">
        <w:trPr>
          <w:trHeight w:val="1549"/>
        </w:trPr>
        <w:tc>
          <w:tcPr>
            <w:tcW w:w="1820" w:type="dxa"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Комплексный учебный курс  «Основы религиозных культур и светской этики»</w:t>
            </w:r>
          </w:p>
        </w:tc>
        <w:tc>
          <w:tcPr>
            <w:tcW w:w="800" w:type="dxa"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56A61" w:rsidRPr="00E56A61" w:rsidTr="00E56A61">
        <w:trPr>
          <w:trHeight w:val="285"/>
        </w:trPr>
        <w:tc>
          <w:tcPr>
            <w:tcW w:w="3792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FFFF99" w:fill="FFFF66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FFFF99" w:fill="FFFF66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single" w:sz="4" w:space="0" w:color="4D4D4D"/>
              <w:left w:val="nil"/>
              <w:bottom w:val="single" w:sz="4" w:space="0" w:color="4D4D4D"/>
              <w:right w:val="nil"/>
            </w:tcBorders>
            <w:shd w:val="clear" w:color="FFFF99" w:fill="FFFF66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top w:val="single" w:sz="4" w:space="0" w:color="4D4D4D"/>
              <w:left w:val="nil"/>
              <w:bottom w:val="single" w:sz="4" w:space="0" w:color="4D4D4D"/>
              <w:right w:val="single" w:sz="4" w:space="0" w:color="4D4D4D"/>
            </w:tcBorders>
            <w:shd w:val="clear" w:color="FFFF99" w:fill="FFFF66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single" w:sz="4" w:space="0" w:color="4D4D4D"/>
              <w:left w:val="nil"/>
              <w:bottom w:val="single" w:sz="4" w:space="0" w:color="4D4D4D"/>
              <w:right w:val="single" w:sz="4" w:space="0" w:color="4D4D4D"/>
            </w:tcBorders>
            <w:shd w:val="clear" w:color="FFFF99" w:fill="FFFF66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E56A61" w:rsidRPr="00E56A61" w:rsidTr="00E56A61">
        <w:trPr>
          <w:trHeight w:val="285"/>
        </w:trPr>
        <w:tc>
          <w:tcPr>
            <w:tcW w:w="1820" w:type="dxa"/>
            <w:vMerge w:val="restart"/>
            <w:tcBorders>
              <w:top w:val="nil"/>
              <w:left w:val="single" w:sz="4" w:space="0" w:color="4D4D4D"/>
              <w:bottom w:val="nil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A61" w:rsidRPr="00E56A61" w:rsidTr="00E56A61">
        <w:trPr>
          <w:trHeight w:val="285"/>
        </w:trPr>
        <w:tc>
          <w:tcPr>
            <w:tcW w:w="1820" w:type="dxa"/>
            <w:vMerge/>
            <w:tcBorders>
              <w:top w:val="nil"/>
              <w:left w:val="single" w:sz="4" w:space="0" w:color="4D4D4D"/>
              <w:bottom w:val="nil"/>
              <w:right w:val="single" w:sz="4" w:space="0" w:color="4D4D4D"/>
            </w:tcBorders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800" w:type="dxa"/>
            <w:tcBorders>
              <w:top w:val="nil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A61" w:rsidRPr="00E56A61" w:rsidTr="00E56A61">
        <w:trPr>
          <w:trHeight w:val="540"/>
        </w:trPr>
        <w:tc>
          <w:tcPr>
            <w:tcW w:w="1820" w:type="dxa"/>
            <w:vMerge/>
            <w:tcBorders>
              <w:top w:val="nil"/>
              <w:left w:val="single" w:sz="4" w:space="0" w:color="4D4D4D"/>
              <w:bottom w:val="nil"/>
              <w:right w:val="single" w:sz="4" w:space="0" w:color="4D4D4D"/>
            </w:tcBorders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4D4D4D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</w:rPr>
              <w:t>Физическая  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A61" w:rsidRPr="00E56A61" w:rsidTr="00E56A61">
        <w:trPr>
          <w:trHeight w:val="285"/>
        </w:trPr>
        <w:tc>
          <w:tcPr>
            <w:tcW w:w="3792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FFFF99" w:fill="FFFF66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FFFF99" w:fill="FFFF66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99" w:fill="FFFF66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99" w:fill="FFFF66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E56A61" w:rsidRPr="00E56A61" w:rsidTr="00E56A61">
        <w:trPr>
          <w:trHeight w:val="1215"/>
        </w:trPr>
        <w:tc>
          <w:tcPr>
            <w:tcW w:w="3792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Максимально-допустимая недельная нагрузка на 1 </w:t>
            </w:r>
            <w:proofErr w:type="gramStart"/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обучающегося</w:t>
            </w:r>
            <w:proofErr w:type="gramEnd"/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E56A61" w:rsidRPr="00E56A61" w:rsidTr="00E56A61">
        <w:trPr>
          <w:trHeight w:val="304"/>
        </w:trPr>
        <w:tc>
          <w:tcPr>
            <w:tcW w:w="3792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FFFF99" w:fill="FFFF66"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суммарное количество часов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4D4D4D"/>
              <w:right w:val="single" w:sz="4" w:space="0" w:color="4D4D4D"/>
            </w:tcBorders>
            <w:shd w:val="clear" w:color="FFFF99" w:fill="FFFF66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99" w:fill="FFFF66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99" w:fill="FFFF66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E56A61" w:rsidRPr="00E56A61" w:rsidTr="00E56A61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6A61" w:rsidRPr="00E56A61" w:rsidTr="00E56A61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A61" w:rsidRPr="00E56A61" w:rsidRDefault="00E56A61" w:rsidP="00E5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56A61" w:rsidRDefault="00E56A61"/>
    <w:sectPr w:rsidR="00E56A61" w:rsidSect="00A06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F13DE"/>
    <w:rsid w:val="0009222A"/>
    <w:rsid w:val="002B4BCD"/>
    <w:rsid w:val="002F4237"/>
    <w:rsid w:val="003866A2"/>
    <w:rsid w:val="008113B0"/>
    <w:rsid w:val="00A06DE5"/>
    <w:rsid w:val="00A51280"/>
    <w:rsid w:val="00A51862"/>
    <w:rsid w:val="00BC4684"/>
    <w:rsid w:val="00CF13DE"/>
    <w:rsid w:val="00E33234"/>
    <w:rsid w:val="00E5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3DE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markedcontent">
    <w:name w:val="markedcontent"/>
    <w:basedOn w:val="a0"/>
    <w:rsid w:val="00CF13DE"/>
  </w:style>
  <w:style w:type="table" w:styleId="a4">
    <w:name w:val="Table Grid"/>
    <w:basedOn w:val="a1"/>
    <w:uiPriority w:val="59"/>
    <w:rsid w:val="003866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2023-09-22T01:51:00Z</cp:lastPrinted>
  <dcterms:created xsi:type="dcterms:W3CDTF">2023-09-12T01:10:00Z</dcterms:created>
  <dcterms:modified xsi:type="dcterms:W3CDTF">2023-09-29T05:21:00Z</dcterms:modified>
</cp:coreProperties>
</file>