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5AD" w:rsidRDefault="00F065AD" w:rsidP="001A3FD1">
      <w:pPr>
        <w:spacing w:line="360" w:lineRule="auto"/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</w:rPr>
      </w:pPr>
    </w:p>
    <w:p w:rsidR="00F065AD" w:rsidRPr="0053044B" w:rsidRDefault="00F065AD" w:rsidP="00F065AD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F065AD" w:rsidRPr="0053044B" w:rsidRDefault="00F065AD" w:rsidP="00F065AD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F065AD" w:rsidRPr="0053044B" w:rsidRDefault="00F065AD" w:rsidP="00F065AD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F065AD" w:rsidRPr="0053044B" w:rsidRDefault="00F065AD" w:rsidP="00F065AD">
      <w:pPr>
        <w:pStyle w:val="a4"/>
        <w:rPr>
          <w:rFonts w:ascii="Times New Roman" w:hAnsi="Times New Roman"/>
          <w:b/>
          <w:sz w:val="28"/>
          <w:szCs w:val="28"/>
        </w:rPr>
      </w:pPr>
    </w:p>
    <w:p w:rsidR="00F065AD" w:rsidRPr="0053044B" w:rsidRDefault="00F065AD" w:rsidP="00F065AD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F065AD" w:rsidRPr="0053044B" w:rsidRDefault="00F065AD" w:rsidP="00F065AD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F065AD" w:rsidRPr="0053044B" w:rsidRDefault="00F065AD" w:rsidP="00F065AD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F065AD" w:rsidRPr="0053044B" w:rsidRDefault="00F065AD" w:rsidP="00F065AD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F065AD" w:rsidRPr="0053044B" w:rsidRDefault="00F065AD" w:rsidP="00F065AD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F065AD" w:rsidRPr="0053044B" w:rsidRDefault="00F065AD" w:rsidP="00F065AD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F065AD" w:rsidRPr="0053044B" w:rsidRDefault="00F065AD" w:rsidP="00F065AD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F065AD" w:rsidRDefault="00F065AD" w:rsidP="00F065AD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F065AD" w:rsidRDefault="00F065AD" w:rsidP="00F065AD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B69BD" w:rsidRPr="00CB69BD" w:rsidRDefault="00F065AD" w:rsidP="00F065AD">
      <w:pPr>
        <w:pStyle w:val="a4"/>
        <w:jc w:val="center"/>
        <w:rPr>
          <w:rFonts w:ascii="Times New Roman" w:hAnsi="Times New Roman"/>
          <w:b/>
          <w:sz w:val="52"/>
          <w:szCs w:val="52"/>
        </w:rPr>
      </w:pPr>
      <w:r w:rsidRPr="00CB69BD">
        <w:rPr>
          <w:rFonts w:ascii="Times New Roman" w:hAnsi="Times New Roman"/>
          <w:b/>
          <w:sz w:val="52"/>
          <w:szCs w:val="52"/>
        </w:rPr>
        <w:t xml:space="preserve">Программа </w:t>
      </w:r>
      <w:r w:rsidR="00CB69BD" w:rsidRPr="00CB69BD">
        <w:rPr>
          <w:rFonts w:ascii="Times New Roman" w:hAnsi="Times New Roman"/>
          <w:b/>
          <w:sz w:val="52"/>
          <w:szCs w:val="52"/>
        </w:rPr>
        <w:t>спортивного клуба</w:t>
      </w:r>
    </w:p>
    <w:p w:rsidR="00F065AD" w:rsidRPr="00CB69BD" w:rsidRDefault="006276E3" w:rsidP="00F065AD">
      <w:pPr>
        <w:pStyle w:val="a4"/>
        <w:jc w:val="center"/>
        <w:rPr>
          <w:rFonts w:ascii="Times New Roman" w:hAnsi="Times New Roman"/>
          <w:b/>
          <w:sz w:val="52"/>
          <w:szCs w:val="52"/>
        </w:rPr>
      </w:pPr>
      <w:r w:rsidRPr="00CB69BD">
        <w:rPr>
          <w:rFonts w:ascii="Times New Roman" w:hAnsi="Times New Roman"/>
          <w:b/>
          <w:sz w:val="52"/>
          <w:szCs w:val="52"/>
        </w:rPr>
        <w:t xml:space="preserve"> </w:t>
      </w:r>
      <w:r w:rsidR="00CB69BD" w:rsidRPr="00CB69BD">
        <w:rPr>
          <w:rFonts w:ascii="Times New Roman" w:hAnsi="Times New Roman"/>
          <w:b/>
          <w:sz w:val="52"/>
          <w:szCs w:val="52"/>
        </w:rPr>
        <w:t xml:space="preserve">«Шашки  и </w:t>
      </w:r>
      <w:r w:rsidR="001A3FD1" w:rsidRPr="00CB69BD">
        <w:rPr>
          <w:rFonts w:ascii="Times New Roman" w:hAnsi="Times New Roman"/>
          <w:b/>
          <w:sz w:val="52"/>
          <w:szCs w:val="52"/>
        </w:rPr>
        <w:t xml:space="preserve"> шахматы»</w:t>
      </w:r>
    </w:p>
    <w:p w:rsidR="00F065AD" w:rsidRPr="00CB69BD" w:rsidRDefault="00F065AD" w:rsidP="00F065AD">
      <w:pPr>
        <w:pStyle w:val="a4"/>
        <w:jc w:val="center"/>
        <w:rPr>
          <w:rFonts w:ascii="Times New Roman" w:hAnsi="Times New Roman"/>
          <w:b/>
          <w:sz w:val="52"/>
          <w:szCs w:val="52"/>
        </w:rPr>
      </w:pPr>
    </w:p>
    <w:p w:rsidR="00F065AD" w:rsidRPr="00CB69BD" w:rsidRDefault="00F065AD" w:rsidP="00F065AD">
      <w:pPr>
        <w:pStyle w:val="a4"/>
        <w:jc w:val="center"/>
        <w:rPr>
          <w:rFonts w:ascii="Times New Roman" w:hAnsi="Times New Roman"/>
          <w:b/>
          <w:sz w:val="52"/>
          <w:szCs w:val="52"/>
        </w:rPr>
      </w:pPr>
    </w:p>
    <w:p w:rsidR="00F065AD" w:rsidRPr="0053044B" w:rsidRDefault="00F065AD" w:rsidP="00F065AD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F065AD" w:rsidRPr="0053044B" w:rsidRDefault="00F065AD" w:rsidP="00F065AD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F065AD" w:rsidRDefault="00F065AD" w:rsidP="00CB69BD">
      <w:pPr>
        <w:pStyle w:val="a4"/>
        <w:tabs>
          <w:tab w:val="left" w:pos="6990"/>
        </w:tabs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Руководитель: </w:t>
      </w:r>
    </w:p>
    <w:p w:rsidR="00682EDB" w:rsidRDefault="00A72F78" w:rsidP="00CB69BD">
      <w:pPr>
        <w:pStyle w:val="a4"/>
        <w:tabs>
          <w:tab w:val="left" w:pos="6990"/>
        </w:tabs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Вирт О.И</w:t>
      </w:r>
      <w:bookmarkStart w:id="0" w:name="_GoBack"/>
      <w:bookmarkEnd w:id="0"/>
      <w:r w:rsidR="00682EDB">
        <w:rPr>
          <w:rFonts w:ascii="Times New Roman" w:hAnsi="Times New Roman"/>
          <w:b/>
          <w:sz w:val="28"/>
          <w:szCs w:val="28"/>
        </w:rPr>
        <w:t>.</w:t>
      </w:r>
    </w:p>
    <w:p w:rsidR="00F065AD" w:rsidRPr="00876032" w:rsidRDefault="00F065AD" w:rsidP="00F065AD"/>
    <w:p w:rsidR="00F065AD" w:rsidRPr="00876032" w:rsidRDefault="00F065AD" w:rsidP="00F065AD"/>
    <w:p w:rsidR="00F065AD" w:rsidRPr="00876032" w:rsidRDefault="00F065AD" w:rsidP="00F065AD"/>
    <w:p w:rsidR="00F065AD" w:rsidRPr="00876032" w:rsidRDefault="00F065AD" w:rsidP="00F065AD"/>
    <w:p w:rsidR="00F065AD" w:rsidRPr="00876032" w:rsidRDefault="00F065AD" w:rsidP="00F065AD">
      <w:pPr>
        <w:tabs>
          <w:tab w:val="left" w:pos="397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065AD" w:rsidRDefault="00F065AD" w:rsidP="00F065AD">
      <w:pPr>
        <w:tabs>
          <w:tab w:val="left" w:pos="397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065AD" w:rsidRDefault="00F065AD" w:rsidP="00F065AD">
      <w:pPr>
        <w:tabs>
          <w:tab w:val="left" w:pos="397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CB69BD" w:rsidRDefault="00CB69BD" w:rsidP="00F065AD">
      <w:pPr>
        <w:tabs>
          <w:tab w:val="left" w:pos="397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CB69BD" w:rsidRDefault="00CB69BD" w:rsidP="00F065AD">
      <w:pPr>
        <w:tabs>
          <w:tab w:val="left" w:pos="397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CB69BD" w:rsidRDefault="00CB69BD" w:rsidP="00F065AD">
      <w:pPr>
        <w:tabs>
          <w:tab w:val="left" w:pos="397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682EDB" w:rsidRDefault="00682EDB" w:rsidP="00F065AD">
      <w:pPr>
        <w:tabs>
          <w:tab w:val="left" w:pos="397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065AD" w:rsidRPr="00876032" w:rsidRDefault="00CB69BD" w:rsidP="00F065AD">
      <w:pPr>
        <w:tabs>
          <w:tab w:val="left" w:pos="3975"/>
        </w:tabs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п</w:t>
      </w:r>
      <w:proofErr w:type="gramStart"/>
      <w:r>
        <w:rPr>
          <w:rFonts w:ascii="Times New Roman" w:hAnsi="Times New Roman"/>
          <w:b/>
          <w:sz w:val="24"/>
          <w:szCs w:val="24"/>
        </w:rPr>
        <w:t>.С</w:t>
      </w:r>
      <w:proofErr w:type="gramEnd"/>
      <w:r>
        <w:rPr>
          <w:rFonts w:ascii="Times New Roman" w:hAnsi="Times New Roman"/>
          <w:b/>
          <w:sz w:val="24"/>
          <w:szCs w:val="24"/>
        </w:rPr>
        <w:t>ахарово</w:t>
      </w:r>
      <w:proofErr w:type="spellEnd"/>
    </w:p>
    <w:p w:rsidR="00F065AD" w:rsidRDefault="00F065AD" w:rsidP="00F065AD">
      <w:pPr>
        <w:pStyle w:val="a4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F065A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lastRenderedPageBreak/>
        <w:t>Пояснительная записка</w:t>
      </w:r>
    </w:p>
    <w:p w:rsidR="00F065AD" w:rsidRDefault="00F065AD" w:rsidP="00DB3005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065AD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</w:t>
      </w:r>
      <w:r w:rsidRPr="00F065AD">
        <w:rPr>
          <w:rFonts w:ascii="Times New Roman" w:hAnsi="Times New Roman"/>
          <w:sz w:val="28"/>
          <w:szCs w:val="28"/>
          <w:shd w:val="clear" w:color="auto" w:fill="FFFFFF"/>
        </w:rPr>
        <w:t xml:space="preserve">В современном обществе целью развития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подростков </w:t>
      </w:r>
      <w:r w:rsidRPr="00F065AD">
        <w:rPr>
          <w:rFonts w:ascii="Times New Roman" w:hAnsi="Times New Roman"/>
          <w:sz w:val="28"/>
          <w:szCs w:val="28"/>
          <w:shd w:val="clear" w:color="auto" w:fill="FFFFFF"/>
        </w:rPr>
        <w:t>является всестороннее гармоничное развитие личности. Игра - ведущий вид деятельности</w:t>
      </w:r>
      <w:r w:rsidR="001A3FD1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Pr="00F065AD">
        <w:rPr>
          <w:rFonts w:ascii="Times New Roman" w:hAnsi="Times New Roman"/>
          <w:sz w:val="28"/>
          <w:szCs w:val="28"/>
          <w:shd w:val="clear" w:color="auto" w:fill="FFFFFF"/>
        </w:rPr>
        <w:t xml:space="preserve">в которой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подросток  </w:t>
      </w:r>
      <w:r w:rsidRPr="00F065AD">
        <w:rPr>
          <w:rFonts w:ascii="Times New Roman" w:hAnsi="Times New Roman"/>
          <w:sz w:val="28"/>
          <w:szCs w:val="28"/>
          <w:shd w:val="clear" w:color="auto" w:fill="FFFFFF"/>
        </w:rPr>
        <w:t>учи</w:t>
      </w:r>
      <w:r w:rsidR="001A3FD1">
        <w:rPr>
          <w:rFonts w:ascii="Times New Roman" w:hAnsi="Times New Roman"/>
          <w:sz w:val="28"/>
          <w:szCs w:val="28"/>
          <w:shd w:val="clear" w:color="auto" w:fill="FFFFFF"/>
        </w:rPr>
        <w:t>тся, развивается, растет. Тем не</w:t>
      </w:r>
      <w:r w:rsidRPr="00F065AD">
        <w:rPr>
          <w:rFonts w:ascii="Times New Roman" w:hAnsi="Times New Roman"/>
          <w:sz w:val="28"/>
          <w:szCs w:val="28"/>
          <w:shd w:val="clear" w:color="auto" w:fill="FFFFFF"/>
        </w:rPr>
        <w:t xml:space="preserve"> менее, настольные игры уже давно уступили место компьютерным, за которыми </w:t>
      </w:r>
      <w:r w:rsidR="001A3FD1">
        <w:rPr>
          <w:rFonts w:ascii="Times New Roman" w:hAnsi="Times New Roman"/>
          <w:sz w:val="28"/>
          <w:szCs w:val="28"/>
          <w:shd w:val="clear" w:color="auto" w:fill="FFFFFF"/>
        </w:rPr>
        <w:t xml:space="preserve">подростки </w:t>
      </w:r>
      <w:r w:rsidRPr="00F065AD">
        <w:rPr>
          <w:rFonts w:ascii="Times New Roman" w:hAnsi="Times New Roman"/>
          <w:sz w:val="28"/>
          <w:szCs w:val="28"/>
          <w:shd w:val="clear" w:color="auto" w:fill="FFFFFF"/>
        </w:rPr>
        <w:t>готовы просиживать часами. Компьютер не заменит непосредственного живого  общения. Дух партнёрства, товарищества, а позже и соперничества, который возникает при обучении, а затем во время настольных интеллектуальных игр, сложно переоценить. Настольные игры, одной из которых являются ша</w:t>
      </w:r>
      <w:r w:rsidR="00CB2208">
        <w:rPr>
          <w:rFonts w:ascii="Times New Roman" w:hAnsi="Times New Roman"/>
          <w:sz w:val="28"/>
          <w:szCs w:val="28"/>
          <w:shd w:val="clear" w:color="auto" w:fill="FFFFFF"/>
        </w:rPr>
        <w:t>хматы</w:t>
      </w:r>
      <w:r w:rsidRPr="00F065AD">
        <w:rPr>
          <w:rFonts w:ascii="Times New Roman" w:hAnsi="Times New Roman"/>
          <w:sz w:val="28"/>
          <w:szCs w:val="28"/>
          <w:shd w:val="clear" w:color="auto" w:fill="FFFFFF"/>
        </w:rPr>
        <w:t xml:space="preserve">, развивают </w:t>
      </w:r>
      <w:r w:rsidR="001A3FD1">
        <w:rPr>
          <w:rFonts w:ascii="Times New Roman" w:hAnsi="Times New Roman"/>
          <w:sz w:val="28"/>
          <w:szCs w:val="28"/>
          <w:shd w:val="clear" w:color="auto" w:fill="FFFFFF"/>
        </w:rPr>
        <w:t xml:space="preserve">мышление, память, </w:t>
      </w:r>
      <w:r w:rsidRPr="00F065AD">
        <w:rPr>
          <w:rFonts w:ascii="Times New Roman" w:hAnsi="Times New Roman"/>
          <w:sz w:val="28"/>
          <w:szCs w:val="28"/>
          <w:shd w:val="clear" w:color="auto" w:fill="FFFFFF"/>
        </w:rPr>
        <w:t xml:space="preserve">внимание, творческое воображение, наблюдательность, строгую последовательность рассуждений. На протяжении обучения </w:t>
      </w:r>
      <w:r w:rsidR="001A3FD1">
        <w:rPr>
          <w:rFonts w:ascii="Times New Roman" w:hAnsi="Times New Roman"/>
          <w:sz w:val="28"/>
          <w:szCs w:val="28"/>
          <w:shd w:val="clear" w:color="auto" w:fill="FFFFFF"/>
        </w:rPr>
        <w:t xml:space="preserve">подростки </w:t>
      </w:r>
      <w:r w:rsidRPr="00F065AD">
        <w:rPr>
          <w:rFonts w:ascii="Times New Roman" w:hAnsi="Times New Roman"/>
          <w:sz w:val="28"/>
          <w:szCs w:val="28"/>
          <w:shd w:val="clear" w:color="auto" w:fill="FFFFFF"/>
        </w:rPr>
        <w:t>овладевают важными логическими операциями: анализом и синтезом, сравнением, обобщением, обоснованием выводов.</w:t>
      </w:r>
      <w:r w:rsidRPr="00F065AD">
        <w:rPr>
          <w:rFonts w:ascii="Times New Roman" w:hAnsi="Times New Roman"/>
          <w:sz w:val="28"/>
          <w:szCs w:val="28"/>
        </w:rPr>
        <w:br/>
      </w:r>
      <w:r w:rsidR="001A3FD1">
        <w:rPr>
          <w:rFonts w:ascii="Times New Roman" w:hAnsi="Times New Roman"/>
          <w:sz w:val="28"/>
          <w:szCs w:val="28"/>
          <w:shd w:val="clear" w:color="auto" w:fill="FFFFFF"/>
        </w:rPr>
        <w:t xml:space="preserve">        </w:t>
      </w:r>
      <w:r w:rsidRPr="00F065AD">
        <w:rPr>
          <w:rFonts w:ascii="Times New Roman" w:hAnsi="Times New Roman"/>
          <w:sz w:val="28"/>
          <w:szCs w:val="28"/>
          <w:shd w:val="clear" w:color="auto" w:fill="FFFFFF"/>
        </w:rPr>
        <w:t xml:space="preserve">Игра в шахматы и шашки – очень мощный инструмент полноценного развития интеллекта в игровой форме. Для </w:t>
      </w:r>
      <w:r w:rsidR="001A3FD1">
        <w:rPr>
          <w:rFonts w:ascii="Times New Roman" w:hAnsi="Times New Roman"/>
          <w:sz w:val="28"/>
          <w:szCs w:val="28"/>
          <w:shd w:val="clear" w:color="auto" w:fill="FFFFFF"/>
        </w:rPr>
        <w:t xml:space="preserve">подростка </w:t>
      </w:r>
      <w:r w:rsidRPr="00F065AD">
        <w:rPr>
          <w:rFonts w:ascii="Times New Roman" w:hAnsi="Times New Roman"/>
          <w:sz w:val="28"/>
          <w:szCs w:val="28"/>
          <w:shd w:val="clear" w:color="auto" w:fill="FFFFFF"/>
        </w:rPr>
        <w:t>это не только игра, доставляющая много радости, но и эффективное средст</w:t>
      </w:r>
      <w:r w:rsidR="00CB2208">
        <w:rPr>
          <w:rFonts w:ascii="Times New Roman" w:hAnsi="Times New Roman"/>
          <w:sz w:val="28"/>
          <w:szCs w:val="28"/>
          <w:shd w:val="clear" w:color="auto" w:fill="FFFFFF"/>
        </w:rPr>
        <w:t>во самовоспитания. Обучение игре</w:t>
      </w:r>
      <w:r w:rsidRPr="00F065AD">
        <w:rPr>
          <w:rFonts w:ascii="Times New Roman" w:hAnsi="Times New Roman"/>
          <w:sz w:val="28"/>
          <w:szCs w:val="28"/>
          <w:shd w:val="clear" w:color="auto" w:fill="FFFFFF"/>
        </w:rPr>
        <w:t xml:space="preserve"> в шахматы и шашки способствует умению ориентироваться на плоскости; развитию мышления, внимательности, усидчивости, собранности, самостоятельности, запоминанию; учит сравнивать, обобщать. </w:t>
      </w:r>
      <w:r w:rsidRPr="00F065AD">
        <w:rPr>
          <w:rFonts w:ascii="Times New Roman" w:hAnsi="Times New Roman"/>
          <w:sz w:val="28"/>
          <w:szCs w:val="28"/>
        </w:rPr>
        <w:br/>
      </w:r>
      <w:r w:rsidR="001A3FD1">
        <w:rPr>
          <w:rFonts w:ascii="Times New Roman" w:hAnsi="Times New Roman"/>
          <w:sz w:val="28"/>
          <w:szCs w:val="28"/>
        </w:rPr>
        <w:t xml:space="preserve">        </w:t>
      </w:r>
      <w:proofErr w:type="gramStart"/>
      <w:r w:rsidRPr="00F065AD">
        <w:rPr>
          <w:rFonts w:ascii="Times New Roman" w:hAnsi="Times New Roman"/>
          <w:sz w:val="28"/>
          <w:szCs w:val="28"/>
          <w:shd w:val="clear" w:color="auto" w:fill="FFFFFF"/>
        </w:rPr>
        <w:t>Шашки и шахматы - замечательный повод для общения</w:t>
      </w:r>
      <w:r w:rsidR="001A3FD1">
        <w:rPr>
          <w:rFonts w:ascii="Times New Roman" w:hAnsi="Times New Roman"/>
          <w:sz w:val="28"/>
          <w:szCs w:val="28"/>
          <w:shd w:val="clear" w:color="auto" w:fill="FFFFFF"/>
        </w:rPr>
        <w:t xml:space="preserve"> обучающихся</w:t>
      </w:r>
      <w:r w:rsidRPr="00F065AD">
        <w:rPr>
          <w:rFonts w:ascii="Times New Roman" w:hAnsi="Times New Roman"/>
          <w:sz w:val="28"/>
          <w:szCs w:val="28"/>
          <w:shd w:val="clear" w:color="auto" w:fill="FFFFFF"/>
        </w:rPr>
        <w:t>, способствующий углублению взаимопонимания, укреплению дружеских отношений.</w:t>
      </w:r>
      <w:proofErr w:type="gramEnd"/>
      <w:r w:rsidRPr="00F065AD">
        <w:rPr>
          <w:rFonts w:ascii="Times New Roman" w:hAnsi="Times New Roman"/>
          <w:sz w:val="28"/>
          <w:szCs w:val="28"/>
          <w:shd w:val="clear" w:color="auto" w:fill="FFFFFF"/>
        </w:rPr>
        <w:t xml:space="preserve"> Не случайно девизом Всемирной шахматной федерации являются слова «Все мы одна семья». Шашечное и шахматное творчество научит </w:t>
      </w:r>
      <w:r w:rsidR="001A3FD1">
        <w:rPr>
          <w:rFonts w:ascii="Times New Roman" w:hAnsi="Times New Roman"/>
          <w:sz w:val="28"/>
          <w:szCs w:val="28"/>
          <w:shd w:val="clear" w:color="auto" w:fill="FFFFFF"/>
        </w:rPr>
        <w:t xml:space="preserve">обучающихся </w:t>
      </w:r>
      <w:r w:rsidRPr="00F065AD">
        <w:rPr>
          <w:rFonts w:ascii="Times New Roman" w:hAnsi="Times New Roman"/>
          <w:sz w:val="28"/>
          <w:szCs w:val="28"/>
          <w:shd w:val="clear" w:color="auto" w:fill="FFFFFF"/>
        </w:rPr>
        <w:t>использовать свою смекалку и в других областях человеческой деятельности, научить думать. Отличительной особенностью рабочей программы является большой акцент на начальную подготовку</w:t>
      </w:r>
      <w:r w:rsidR="001A3FD1">
        <w:rPr>
          <w:rFonts w:ascii="Times New Roman" w:hAnsi="Times New Roman"/>
          <w:sz w:val="28"/>
          <w:szCs w:val="28"/>
          <w:shd w:val="clear" w:color="auto" w:fill="FFFFFF"/>
        </w:rPr>
        <w:t xml:space="preserve"> обучающихся, </w:t>
      </w:r>
      <w:r w:rsidRPr="00F065AD">
        <w:rPr>
          <w:rFonts w:ascii="Times New Roman" w:hAnsi="Times New Roman"/>
          <w:sz w:val="28"/>
          <w:szCs w:val="28"/>
          <w:shd w:val="clear" w:color="auto" w:fill="FFFFFF"/>
        </w:rPr>
        <w:t>начинающих с «нуля».</w:t>
      </w:r>
      <w:r w:rsidR="001A3FD1">
        <w:rPr>
          <w:rFonts w:ascii="Times New Roman" w:hAnsi="Times New Roman"/>
          <w:sz w:val="28"/>
          <w:szCs w:val="28"/>
        </w:rPr>
        <w:t xml:space="preserve"> </w:t>
      </w:r>
      <w:r w:rsidRPr="00F065AD">
        <w:rPr>
          <w:rFonts w:ascii="Times New Roman" w:hAnsi="Times New Roman"/>
          <w:sz w:val="28"/>
          <w:szCs w:val="28"/>
          <w:shd w:val="clear" w:color="auto" w:fill="FFFFFF"/>
        </w:rPr>
        <w:t xml:space="preserve">Программа занятий кружка «Шашки-шахматы» предусматривает усвоение основ знаний по теории и практике игры в шашки и шахматы, приближает начинающего шашиста и шахматиста </w:t>
      </w:r>
      <w:r w:rsidRPr="00F065AD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к умению мысленно рассуждать, анализировать, строить на шашечной и шахматной доске остроумные комбинации, предвидеть замыслы партнера. </w:t>
      </w:r>
      <w:r w:rsidRPr="00F065AD">
        <w:rPr>
          <w:rFonts w:ascii="Times New Roman" w:hAnsi="Times New Roman"/>
          <w:sz w:val="28"/>
          <w:szCs w:val="28"/>
        </w:rPr>
        <w:br/>
      </w:r>
      <w:r w:rsidRPr="00F065AD">
        <w:rPr>
          <w:rFonts w:ascii="Times New Roman" w:hAnsi="Times New Roman"/>
          <w:sz w:val="28"/>
          <w:szCs w:val="28"/>
          <w:shd w:val="clear" w:color="auto" w:fill="FFFFFF"/>
        </w:rPr>
        <w:t xml:space="preserve">Шахматная и шашечная игра дарят </w:t>
      </w:r>
      <w:r w:rsidR="00DB3005">
        <w:rPr>
          <w:rFonts w:ascii="Times New Roman" w:hAnsi="Times New Roman"/>
          <w:sz w:val="28"/>
          <w:szCs w:val="28"/>
          <w:shd w:val="clear" w:color="auto" w:fill="FFFFFF"/>
        </w:rPr>
        <w:t xml:space="preserve">подростку </w:t>
      </w:r>
      <w:r w:rsidRPr="00F065AD">
        <w:rPr>
          <w:rFonts w:ascii="Times New Roman" w:hAnsi="Times New Roman"/>
          <w:sz w:val="28"/>
          <w:szCs w:val="28"/>
          <w:shd w:val="clear" w:color="auto" w:fill="FFFFFF"/>
        </w:rPr>
        <w:t>радость творчества и обогащают его духовный мир. Эти удивительные игры становятся средством воспитания и обучения, причем ненавязчивого, интересного, увлекательного.</w:t>
      </w:r>
      <w:r w:rsidRPr="00F065AD">
        <w:rPr>
          <w:rFonts w:ascii="Times New Roman" w:hAnsi="Times New Roman"/>
          <w:sz w:val="28"/>
          <w:szCs w:val="28"/>
        </w:rPr>
        <w:br/>
      </w:r>
      <w:r w:rsidRPr="00F065A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Цель:</w:t>
      </w:r>
      <w:r w:rsidRPr="00F065AD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DB3005">
        <w:rPr>
          <w:rFonts w:ascii="Times New Roman" w:hAnsi="Times New Roman"/>
          <w:sz w:val="28"/>
          <w:szCs w:val="28"/>
          <w:shd w:val="clear" w:color="auto" w:fill="FFFFFF"/>
        </w:rPr>
        <w:t xml:space="preserve">Ознакомление </w:t>
      </w:r>
      <w:r w:rsidRPr="00F065AD">
        <w:rPr>
          <w:rFonts w:ascii="Times New Roman" w:hAnsi="Times New Roman"/>
          <w:sz w:val="28"/>
          <w:szCs w:val="28"/>
          <w:shd w:val="clear" w:color="auto" w:fill="FFFFFF"/>
        </w:rPr>
        <w:t>с основами теории и практики игры в шашки и шахматы. </w:t>
      </w:r>
      <w:r w:rsidRPr="00F065AD">
        <w:rPr>
          <w:rFonts w:ascii="Times New Roman" w:hAnsi="Times New Roman"/>
          <w:sz w:val="28"/>
          <w:szCs w:val="28"/>
        </w:rPr>
        <w:br/>
      </w:r>
      <w:r w:rsidRPr="00F065A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Задачи: </w:t>
      </w:r>
      <w:r w:rsidR="00DB3005">
        <w:rPr>
          <w:rFonts w:ascii="Times New Roman" w:hAnsi="Times New Roman"/>
          <w:sz w:val="28"/>
          <w:szCs w:val="28"/>
          <w:shd w:val="clear" w:color="auto" w:fill="FFFFFF"/>
        </w:rPr>
        <w:t>ф</w:t>
      </w:r>
      <w:r w:rsidRPr="00F065AD">
        <w:rPr>
          <w:rFonts w:ascii="Times New Roman" w:hAnsi="Times New Roman"/>
          <w:sz w:val="28"/>
          <w:szCs w:val="28"/>
          <w:shd w:val="clear" w:color="auto" w:fill="FFFFFF"/>
        </w:rPr>
        <w:t>ормировать представление о правилах игры</w:t>
      </w:r>
      <w:r w:rsidR="00DB3005">
        <w:rPr>
          <w:rFonts w:ascii="Times New Roman" w:hAnsi="Times New Roman"/>
          <w:sz w:val="28"/>
          <w:szCs w:val="28"/>
          <w:shd w:val="clear" w:color="auto" w:fill="FFFFFF"/>
        </w:rPr>
        <w:t>;</w:t>
      </w:r>
      <w:r w:rsidR="00DB3005">
        <w:rPr>
          <w:rFonts w:ascii="Times New Roman" w:hAnsi="Times New Roman"/>
          <w:sz w:val="28"/>
          <w:szCs w:val="28"/>
        </w:rPr>
        <w:t xml:space="preserve"> о</w:t>
      </w:r>
      <w:r w:rsidRPr="00F065AD">
        <w:rPr>
          <w:rFonts w:ascii="Times New Roman" w:hAnsi="Times New Roman"/>
          <w:sz w:val="28"/>
          <w:szCs w:val="28"/>
          <w:shd w:val="clear" w:color="auto" w:fill="FFFFFF"/>
        </w:rPr>
        <w:t>бучать простым комбинациям и ходам</w:t>
      </w:r>
      <w:r w:rsidR="00DB3005">
        <w:rPr>
          <w:rFonts w:ascii="Times New Roman" w:hAnsi="Times New Roman"/>
          <w:sz w:val="28"/>
          <w:szCs w:val="28"/>
          <w:shd w:val="clear" w:color="auto" w:fill="FFFFFF"/>
        </w:rPr>
        <w:t>; у</w:t>
      </w:r>
      <w:r w:rsidRPr="00F065AD">
        <w:rPr>
          <w:rFonts w:ascii="Times New Roman" w:hAnsi="Times New Roman"/>
          <w:sz w:val="28"/>
          <w:szCs w:val="28"/>
          <w:shd w:val="clear" w:color="auto" w:fill="FFFFFF"/>
        </w:rPr>
        <w:t>чить ориентироваться на плоскости</w:t>
      </w:r>
      <w:r w:rsidR="00DB3005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Pr="00F065AD">
        <w:rPr>
          <w:rFonts w:ascii="Times New Roman" w:hAnsi="Times New Roman"/>
          <w:sz w:val="28"/>
          <w:szCs w:val="28"/>
          <w:shd w:val="clear" w:color="auto" w:fill="FFFFFF"/>
        </w:rPr>
        <w:t>производить расчеты на несколько ходов вперёд</w:t>
      </w:r>
      <w:r w:rsidR="00DB3005">
        <w:rPr>
          <w:rFonts w:ascii="Times New Roman" w:hAnsi="Times New Roman"/>
          <w:sz w:val="28"/>
          <w:szCs w:val="28"/>
          <w:shd w:val="clear" w:color="auto" w:fill="FFFFFF"/>
        </w:rPr>
        <w:t>; п</w:t>
      </w:r>
      <w:r w:rsidRPr="00F065AD">
        <w:rPr>
          <w:rFonts w:ascii="Times New Roman" w:hAnsi="Times New Roman"/>
          <w:sz w:val="28"/>
          <w:szCs w:val="28"/>
          <w:shd w:val="clear" w:color="auto" w:fill="FFFFFF"/>
        </w:rPr>
        <w:t xml:space="preserve">риобщать </w:t>
      </w:r>
      <w:r w:rsidR="00DB3005">
        <w:rPr>
          <w:rFonts w:ascii="Times New Roman" w:hAnsi="Times New Roman"/>
          <w:sz w:val="28"/>
          <w:szCs w:val="28"/>
          <w:shd w:val="clear" w:color="auto" w:fill="FFFFFF"/>
        </w:rPr>
        <w:t xml:space="preserve">подростков </w:t>
      </w:r>
      <w:r w:rsidRPr="00F065AD">
        <w:rPr>
          <w:rFonts w:ascii="Times New Roman" w:hAnsi="Times New Roman"/>
          <w:sz w:val="28"/>
          <w:szCs w:val="28"/>
          <w:shd w:val="clear" w:color="auto" w:fill="FFFFFF"/>
        </w:rPr>
        <w:t>к спортивно – творческой игре</w:t>
      </w:r>
      <w:r w:rsidR="00DB3005">
        <w:rPr>
          <w:rFonts w:ascii="Times New Roman" w:hAnsi="Times New Roman"/>
          <w:sz w:val="28"/>
          <w:szCs w:val="28"/>
          <w:shd w:val="clear" w:color="auto" w:fill="FFFFFF"/>
        </w:rPr>
        <w:t>; ф</w:t>
      </w:r>
      <w:r w:rsidRPr="00F065AD">
        <w:rPr>
          <w:rFonts w:ascii="Times New Roman" w:hAnsi="Times New Roman"/>
          <w:sz w:val="28"/>
          <w:szCs w:val="28"/>
          <w:shd w:val="clear" w:color="auto" w:fill="FFFFFF"/>
        </w:rPr>
        <w:t>ормировать отношение к игре в шашки и шахматы как к интеллектуальному досугу в семье и</w:t>
      </w:r>
      <w:r w:rsidR="00DB3005">
        <w:rPr>
          <w:rFonts w:ascii="Times New Roman" w:hAnsi="Times New Roman"/>
          <w:sz w:val="28"/>
          <w:szCs w:val="28"/>
          <w:shd w:val="clear" w:color="auto" w:fill="FFFFFF"/>
        </w:rPr>
        <w:t xml:space="preserve"> лицее;</w:t>
      </w:r>
      <w:r w:rsidR="00DB3005">
        <w:rPr>
          <w:rFonts w:ascii="Times New Roman" w:hAnsi="Times New Roman"/>
          <w:sz w:val="28"/>
          <w:szCs w:val="28"/>
        </w:rPr>
        <w:t xml:space="preserve"> в</w:t>
      </w:r>
      <w:r w:rsidRPr="00F065AD">
        <w:rPr>
          <w:rFonts w:ascii="Times New Roman" w:hAnsi="Times New Roman"/>
          <w:sz w:val="28"/>
          <w:szCs w:val="28"/>
          <w:shd w:val="clear" w:color="auto" w:fill="FFFFFF"/>
        </w:rPr>
        <w:t>оспитывать настойчивость, целеустремленность, находчивость, внимательность, уверенность, волю.</w:t>
      </w:r>
    </w:p>
    <w:p w:rsidR="00DB3005" w:rsidRPr="00DB3005" w:rsidRDefault="00DB3005" w:rsidP="00DB3005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065AD" w:rsidRPr="00DB3005" w:rsidRDefault="00F065AD" w:rsidP="00DB300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3005">
        <w:rPr>
          <w:rFonts w:ascii="Times New Roman" w:hAnsi="Times New Roman" w:cs="Times New Roman"/>
          <w:b/>
          <w:sz w:val="28"/>
          <w:szCs w:val="28"/>
        </w:rPr>
        <w:t>Календарно-тематический план занятий по шахматам и шашкам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48"/>
        <w:gridCol w:w="8674"/>
      </w:tblGrid>
      <w:tr w:rsidR="00CB69BD" w:rsidRPr="00F065AD" w:rsidTr="00CB69BD">
        <w:trPr>
          <w:trHeight w:val="483"/>
        </w:trPr>
        <w:tc>
          <w:tcPr>
            <w:tcW w:w="648" w:type="dxa"/>
            <w:vMerge w:val="restart"/>
          </w:tcPr>
          <w:p w:rsidR="00CB69BD" w:rsidRPr="00F065AD" w:rsidRDefault="00CB69BD" w:rsidP="00F065A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065AD">
              <w:rPr>
                <w:sz w:val="28"/>
                <w:szCs w:val="28"/>
              </w:rPr>
              <w:t>№</w:t>
            </w:r>
          </w:p>
          <w:p w:rsidR="00CB69BD" w:rsidRPr="00F065AD" w:rsidRDefault="00CB69BD" w:rsidP="00F065AD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gramStart"/>
            <w:r w:rsidRPr="00F065AD">
              <w:rPr>
                <w:sz w:val="28"/>
                <w:szCs w:val="28"/>
              </w:rPr>
              <w:t>п</w:t>
            </w:r>
            <w:proofErr w:type="gramEnd"/>
            <w:r w:rsidRPr="00F065AD">
              <w:rPr>
                <w:sz w:val="28"/>
                <w:szCs w:val="28"/>
              </w:rPr>
              <w:t>/п</w:t>
            </w:r>
          </w:p>
        </w:tc>
        <w:tc>
          <w:tcPr>
            <w:tcW w:w="8674" w:type="dxa"/>
            <w:vMerge w:val="restart"/>
          </w:tcPr>
          <w:p w:rsidR="00CB69BD" w:rsidRPr="00F065AD" w:rsidRDefault="00CB69BD" w:rsidP="00F065A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065AD">
              <w:rPr>
                <w:sz w:val="28"/>
                <w:szCs w:val="28"/>
              </w:rPr>
              <w:t>Название</w:t>
            </w:r>
          </w:p>
          <w:p w:rsidR="00CB69BD" w:rsidRPr="00F065AD" w:rsidRDefault="00CB69BD" w:rsidP="00F065A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F065AD">
              <w:rPr>
                <w:sz w:val="28"/>
                <w:szCs w:val="28"/>
              </w:rPr>
              <w:t>темы</w:t>
            </w:r>
          </w:p>
        </w:tc>
      </w:tr>
      <w:tr w:rsidR="00CB69BD" w:rsidRPr="00F065AD" w:rsidTr="00CB69BD">
        <w:trPr>
          <w:trHeight w:val="483"/>
        </w:trPr>
        <w:tc>
          <w:tcPr>
            <w:tcW w:w="648" w:type="dxa"/>
            <w:vMerge/>
          </w:tcPr>
          <w:p w:rsidR="00CB69BD" w:rsidRPr="00F065AD" w:rsidRDefault="00CB69BD" w:rsidP="00F065AD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674" w:type="dxa"/>
            <w:vMerge/>
          </w:tcPr>
          <w:p w:rsidR="00CB69BD" w:rsidRPr="00F065AD" w:rsidRDefault="00CB69BD" w:rsidP="00F065AD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B69BD" w:rsidRPr="00F065AD" w:rsidTr="00CB69BD">
        <w:tc>
          <w:tcPr>
            <w:tcW w:w="648" w:type="dxa"/>
          </w:tcPr>
          <w:p w:rsidR="00CB69BD" w:rsidRPr="00F065AD" w:rsidRDefault="00CB69BD" w:rsidP="00F065A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674" w:type="dxa"/>
          </w:tcPr>
          <w:p w:rsidR="00CB69BD" w:rsidRPr="00F065AD" w:rsidRDefault="00CB69BD" w:rsidP="00F065AD">
            <w:pPr>
              <w:spacing w:line="360" w:lineRule="auto"/>
              <w:rPr>
                <w:sz w:val="28"/>
                <w:szCs w:val="28"/>
              </w:rPr>
            </w:pPr>
            <w:r w:rsidRPr="00F065AD">
              <w:rPr>
                <w:sz w:val="28"/>
                <w:szCs w:val="28"/>
              </w:rPr>
              <w:t>История шашек и шахмат. Название фигур.</w:t>
            </w:r>
          </w:p>
        </w:tc>
      </w:tr>
      <w:tr w:rsidR="00CB69BD" w:rsidRPr="00F065AD" w:rsidTr="00CB69BD">
        <w:tc>
          <w:tcPr>
            <w:tcW w:w="648" w:type="dxa"/>
          </w:tcPr>
          <w:p w:rsidR="00CB69BD" w:rsidRPr="00F065AD" w:rsidRDefault="00CB69BD" w:rsidP="00F065A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674" w:type="dxa"/>
          </w:tcPr>
          <w:p w:rsidR="00CB69BD" w:rsidRPr="00F065AD" w:rsidRDefault="00CB69BD" w:rsidP="00F065AD">
            <w:pPr>
              <w:spacing w:line="360" w:lineRule="auto"/>
              <w:rPr>
                <w:sz w:val="28"/>
                <w:szCs w:val="28"/>
              </w:rPr>
            </w:pPr>
            <w:r w:rsidRPr="00F065AD">
              <w:rPr>
                <w:sz w:val="28"/>
                <w:szCs w:val="28"/>
              </w:rPr>
              <w:t>Шахматная и шашечная доска. Начальное положение фигур. Название и сила фигур.</w:t>
            </w:r>
          </w:p>
        </w:tc>
      </w:tr>
      <w:tr w:rsidR="00CB69BD" w:rsidRPr="00F065AD" w:rsidTr="00CB69BD">
        <w:tc>
          <w:tcPr>
            <w:tcW w:w="648" w:type="dxa"/>
          </w:tcPr>
          <w:p w:rsidR="00CB69BD" w:rsidRPr="00F065AD" w:rsidRDefault="00CB69BD" w:rsidP="00F065A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674" w:type="dxa"/>
          </w:tcPr>
          <w:p w:rsidR="00CB69BD" w:rsidRPr="00F065AD" w:rsidRDefault="00CB69BD" w:rsidP="00F065AD">
            <w:pPr>
              <w:spacing w:line="360" w:lineRule="auto"/>
              <w:rPr>
                <w:sz w:val="28"/>
                <w:szCs w:val="28"/>
              </w:rPr>
            </w:pPr>
            <w:r w:rsidRPr="00F065AD">
              <w:rPr>
                <w:sz w:val="28"/>
                <w:szCs w:val="28"/>
              </w:rPr>
              <w:t>Правила шашечной игры. Начало партий: «Городская партия», «Обратная городская партия».</w:t>
            </w:r>
          </w:p>
        </w:tc>
      </w:tr>
      <w:tr w:rsidR="00CB69BD" w:rsidRPr="00F065AD" w:rsidTr="00CB69BD">
        <w:tc>
          <w:tcPr>
            <w:tcW w:w="648" w:type="dxa"/>
          </w:tcPr>
          <w:p w:rsidR="00CB69BD" w:rsidRPr="00F065AD" w:rsidRDefault="00CB69BD" w:rsidP="00F065A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674" w:type="dxa"/>
          </w:tcPr>
          <w:p w:rsidR="00CB69BD" w:rsidRPr="00F065AD" w:rsidRDefault="00CB69BD" w:rsidP="00F065AD">
            <w:pPr>
              <w:spacing w:line="360" w:lineRule="auto"/>
              <w:rPr>
                <w:sz w:val="28"/>
                <w:szCs w:val="28"/>
              </w:rPr>
            </w:pPr>
            <w:r w:rsidRPr="00F065AD">
              <w:rPr>
                <w:sz w:val="28"/>
                <w:szCs w:val="28"/>
              </w:rPr>
              <w:t>Начало партий: «Кол», «Обратный кол»</w:t>
            </w:r>
          </w:p>
        </w:tc>
      </w:tr>
      <w:tr w:rsidR="00CB69BD" w:rsidRPr="00F065AD" w:rsidTr="00CB69BD">
        <w:tc>
          <w:tcPr>
            <w:tcW w:w="648" w:type="dxa"/>
          </w:tcPr>
          <w:p w:rsidR="00CB69BD" w:rsidRPr="00F065AD" w:rsidRDefault="00CB69BD" w:rsidP="00F065A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674" w:type="dxa"/>
          </w:tcPr>
          <w:p w:rsidR="00CB69BD" w:rsidRPr="00F065AD" w:rsidRDefault="00CB69BD" w:rsidP="00F065AD">
            <w:pPr>
              <w:spacing w:line="360" w:lineRule="auto"/>
              <w:rPr>
                <w:sz w:val="28"/>
                <w:szCs w:val="28"/>
              </w:rPr>
            </w:pPr>
            <w:r w:rsidRPr="00F065AD">
              <w:rPr>
                <w:sz w:val="28"/>
                <w:szCs w:val="28"/>
              </w:rPr>
              <w:t>Ловушки в начале партии. Первая и вторая ловушка.</w:t>
            </w:r>
          </w:p>
        </w:tc>
      </w:tr>
      <w:tr w:rsidR="00CB69BD" w:rsidRPr="00F065AD" w:rsidTr="00CB69BD">
        <w:tc>
          <w:tcPr>
            <w:tcW w:w="648" w:type="dxa"/>
          </w:tcPr>
          <w:p w:rsidR="00CB69BD" w:rsidRPr="00F065AD" w:rsidRDefault="00CB69BD" w:rsidP="00F065A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674" w:type="dxa"/>
          </w:tcPr>
          <w:p w:rsidR="00CB69BD" w:rsidRPr="00F065AD" w:rsidRDefault="00CB69BD" w:rsidP="00F065AD">
            <w:pPr>
              <w:spacing w:line="360" w:lineRule="auto"/>
              <w:rPr>
                <w:sz w:val="28"/>
                <w:szCs w:val="28"/>
              </w:rPr>
            </w:pPr>
            <w:r w:rsidRPr="00F065AD">
              <w:rPr>
                <w:sz w:val="28"/>
                <w:szCs w:val="28"/>
              </w:rPr>
              <w:t>Ловушки в начале партии. Третья и четвертая ловушка.</w:t>
            </w:r>
          </w:p>
        </w:tc>
      </w:tr>
      <w:tr w:rsidR="00CB69BD" w:rsidRPr="00F065AD" w:rsidTr="00CB69BD">
        <w:tc>
          <w:tcPr>
            <w:tcW w:w="648" w:type="dxa"/>
          </w:tcPr>
          <w:p w:rsidR="00CB69BD" w:rsidRPr="00F065AD" w:rsidRDefault="00CB69BD" w:rsidP="00F065A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674" w:type="dxa"/>
          </w:tcPr>
          <w:p w:rsidR="00CB69BD" w:rsidRPr="00F065AD" w:rsidRDefault="00CB69BD" w:rsidP="00F065AD">
            <w:pPr>
              <w:spacing w:line="360" w:lineRule="auto"/>
              <w:rPr>
                <w:sz w:val="28"/>
                <w:szCs w:val="28"/>
              </w:rPr>
            </w:pPr>
            <w:r w:rsidRPr="00F065AD">
              <w:rPr>
                <w:sz w:val="28"/>
                <w:szCs w:val="28"/>
              </w:rPr>
              <w:t>Ловушки в начале партии. Пятая и шестая ловушка.</w:t>
            </w:r>
          </w:p>
        </w:tc>
      </w:tr>
      <w:tr w:rsidR="00CB69BD" w:rsidRPr="00F065AD" w:rsidTr="00CB69BD">
        <w:tc>
          <w:tcPr>
            <w:tcW w:w="648" w:type="dxa"/>
          </w:tcPr>
          <w:p w:rsidR="00CB69BD" w:rsidRPr="00F065AD" w:rsidRDefault="00CB69BD" w:rsidP="00F065A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674" w:type="dxa"/>
          </w:tcPr>
          <w:p w:rsidR="00CB69BD" w:rsidRPr="00F065AD" w:rsidRDefault="00CB69BD" w:rsidP="00F065AD">
            <w:pPr>
              <w:spacing w:line="360" w:lineRule="auto"/>
              <w:rPr>
                <w:sz w:val="28"/>
                <w:szCs w:val="28"/>
              </w:rPr>
            </w:pPr>
            <w:r w:rsidRPr="00F065AD">
              <w:rPr>
                <w:sz w:val="28"/>
                <w:szCs w:val="28"/>
              </w:rPr>
              <w:t>Шашечные окончания. Четыре дамки против одной.</w:t>
            </w:r>
          </w:p>
        </w:tc>
      </w:tr>
      <w:tr w:rsidR="00CB69BD" w:rsidRPr="00F065AD" w:rsidTr="00CB69BD">
        <w:tc>
          <w:tcPr>
            <w:tcW w:w="648" w:type="dxa"/>
          </w:tcPr>
          <w:p w:rsidR="00CB69BD" w:rsidRPr="00F065AD" w:rsidRDefault="00CB69BD" w:rsidP="00F065A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674" w:type="dxa"/>
          </w:tcPr>
          <w:p w:rsidR="00CB69BD" w:rsidRPr="00F065AD" w:rsidRDefault="00CB69BD" w:rsidP="00F065AD">
            <w:pPr>
              <w:spacing w:line="360" w:lineRule="auto"/>
              <w:rPr>
                <w:sz w:val="28"/>
                <w:szCs w:val="28"/>
              </w:rPr>
            </w:pPr>
            <w:r w:rsidRPr="00F065AD">
              <w:rPr>
                <w:sz w:val="28"/>
                <w:szCs w:val="28"/>
              </w:rPr>
              <w:t>Шашечные окончания. Три дамки против одной.</w:t>
            </w:r>
          </w:p>
        </w:tc>
      </w:tr>
      <w:tr w:rsidR="00CB69BD" w:rsidRPr="00F065AD" w:rsidTr="00CB69BD">
        <w:tc>
          <w:tcPr>
            <w:tcW w:w="648" w:type="dxa"/>
          </w:tcPr>
          <w:p w:rsidR="00CB69BD" w:rsidRPr="00F065AD" w:rsidRDefault="00CB69BD" w:rsidP="00F065A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674" w:type="dxa"/>
          </w:tcPr>
          <w:p w:rsidR="00CB69BD" w:rsidRPr="00F065AD" w:rsidRDefault="00CB69BD" w:rsidP="00DB3005">
            <w:pPr>
              <w:spacing w:line="360" w:lineRule="auto"/>
              <w:rPr>
                <w:sz w:val="28"/>
                <w:szCs w:val="28"/>
              </w:rPr>
            </w:pPr>
            <w:r w:rsidRPr="00F065AD">
              <w:rPr>
                <w:sz w:val="28"/>
                <w:szCs w:val="28"/>
              </w:rPr>
              <w:t xml:space="preserve">Учебные игры в шашки и участие в </w:t>
            </w:r>
            <w:proofErr w:type="spellStart"/>
            <w:r>
              <w:rPr>
                <w:sz w:val="28"/>
                <w:szCs w:val="28"/>
              </w:rPr>
              <w:t>лицейных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065AD">
              <w:rPr>
                <w:sz w:val="28"/>
                <w:szCs w:val="28"/>
              </w:rPr>
              <w:t>соревнованиях по русским шашкам.</w:t>
            </w:r>
          </w:p>
        </w:tc>
      </w:tr>
      <w:tr w:rsidR="00CB69BD" w:rsidRPr="00F065AD" w:rsidTr="00CB69BD">
        <w:tc>
          <w:tcPr>
            <w:tcW w:w="648" w:type="dxa"/>
          </w:tcPr>
          <w:p w:rsidR="00CB69BD" w:rsidRPr="00F065AD" w:rsidRDefault="00CB69BD" w:rsidP="00F065A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8674" w:type="dxa"/>
          </w:tcPr>
          <w:p w:rsidR="00CB69BD" w:rsidRPr="00F065AD" w:rsidRDefault="00CB69BD" w:rsidP="00F065AD">
            <w:pPr>
              <w:spacing w:line="360" w:lineRule="auto"/>
              <w:rPr>
                <w:sz w:val="28"/>
                <w:szCs w:val="28"/>
              </w:rPr>
            </w:pPr>
            <w:r w:rsidRPr="00F065AD">
              <w:rPr>
                <w:sz w:val="28"/>
                <w:szCs w:val="28"/>
              </w:rPr>
              <w:t>Правила шахматной игры. Ходы фигур. Взятие фигур.</w:t>
            </w:r>
          </w:p>
        </w:tc>
      </w:tr>
      <w:tr w:rsidR="00CB69BD" w:rsidRPr="00F065AD" w:rsidTr="00CB69BD">
        <w:tc>
          <w:tcPr>
            <w:tcW w:w="648" w:type="dxa"/>
          </w:tcPr>
          <w:p w:rsidR="00CB69BD" w:rsidRPr="00F065AD" w:rsidRDefault="00CB69BD" w:rsidP="00F065A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674" w:type="dxa"/>
          </w:tcPr>
          <w:p w:rsidR="00CB69BD" w:rsidRPr="00F065AD" w:rsidRDefault="00CB69BD" w:rsidP="00F065AD">
            <w:pPr>
              <w:spacing w:line="360" w:lineRule="auto"/>
              <w:rPr>
                <w:sz w:val="28"/>
                <w:szCs w:val="28"/>
              </w:rPr>
            </w:pPr>
            <w:r w:rsidRPr="00F065AD">
              <w:rPr>
                <w:sz w:val="28"/>
                <w:szCs w:val="28"/>
              </w:rPr>
              <w:t xml:space="preserve">Шах и мат. Ничья. </w:t>
            </w:r>
          </w:p>
        </w:tc>
      </w:tr>
      <w:tr w:rsidR="00CB69BD" w:rsidRPr="00F065AD" w:rsidTr="00CB69BD">
        <w:tc>
          <w:tcPr>
            <w:tcW w:w="648" w:type="dxa"/>
          </w:tcPr>
          <w:p w:rsidR="00CB69BD" w:rsidRPr="00F065AD" w:rsidRDefault="00CB69BD" w:rsidP="00F065A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674" w:type="dxa"/>
          </w:tcPr>
          <w:p w:rsidR="00CB69BD" w:rsidRPr="00F065AD" w:rsidRDefault="00CB69BD" w:rsidP="00F065AD">
            <w:pPr>
              <w:spacing w:line="360" w:lineRule="auto"/>
              <w:rPr>
                <w:sz w:val="28"/>
                <w:szCs w:val="28"/>
              </w:rPr>
            </w:pPr>
            <w:r w:rsidRPr="00F065AD">
              <w:rPr>
                <w:sz w:val="28"/>
                <w:szCs w:val="28"/>
              </w:rPr>
              <w:t>Начало партии «Детский мат»</w:t>
            </w:r>
          </w:p>
        </w:tc>
      </w:tr>
      <w:tr w:rsidR="00CB69BD" w:rsidRPr="00F065AD" w:rsidTr="00CB69BD">
        <w:tc>
          <w:tcPr>
            <w:tcW w:w="648" w:type="dxa"/>
          </w:tcPr>
          <w:p w:rsidR="00CB69BD" w:rsidRPr="00F065AD" w:rsidRDefault="00CB69BD" w:rsidP="00F065A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674" w:type="dxa"/>
          </w:tcPr>
          <w:p w:rsidR="00CB69BD" w:rsidRPr="00F065AD" w:rsidRDefault="00CB69BD" w:rsidP="00F065AD">
            <w:pPr>
              <w:spacing w:line="360" w:lineRule="auto"/>
              <w:rPr>
                <w:sz w:val="28"/>
                <w:szCs w:val="28"/>
              </w:rPr>
            </w:pPr>
            <w:r w:rsidRPr="00F065AD">
              <w:rPr>
                <w:sz w:val="28"/>
                <w:szCs w:val="28"/>
              </w:rPr>
              <w:t>Начало партии «Скандинавская партия»</w:t>
            </w:r>
          </w:p>
        </w:tc>
      </w:tr>
      <w:tr w:rsidR="00CB69BD" w:rsidRPr="00F065AD" w:rsidTr="00CB69BD">
        <w:tc>
          <w:tcPr>
            <w:tcW w:w="648" w:type="dxa"/>
          </w:tcPr>
          <w:p w:rsidR="00CB69BD" w:rsidRPr="00F065AD" w:rsidRDefault="00CB69BD" w:rsidP="00F065A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674" w:type="dxa"/>
          </w:tcPr>
          <w:p w:rsidR="00CB69BD" w:rsidRPr="00F065AD" w:rsidRDefault="00CB69BD" w:rsidP="00F065AD">
            <w:pPr>
              <w:spacing w:line="360" w:lineRule="auto"/>
              <w:rPr>
                <w:sz w:val="28"/>
                <w:szCs w:val="28"/>
              </w:rPr>
            </w:pPr>
            <w:r w:rsidRPr="00F065AD">
              <w:rPr>
                <w:sz w:val="28"/>
                <w:szCs w:val="28"/>
              </w:rPr>
              <w:t>Начало партии «</w:t>
            </w:r>
            <w:proofErr w:type="spellStart"/>
            <w:r w:rsidRPr="00F065AD">
              <w:rPr>
                <w:sz w:val="28"/>
                <w:szCs w:val="28"/>
              </w:rPr>
              <w:t>Сицилианская</w:t>
            </w:r>
            <w:proofErr w:type="spellEnd"/>
            <w:r w:rsidRPr="00F065AD">
              <w:rPr>
                <w:sz w:val="28"/>
                <w:szCs w:val="28"/>
              </w:rPr>
              <w:t xml:space="preserve"> защита»</w:t>
            </w:r>
          </w:p>
        </w:tc>
      </w:tr>
      <w:tr w:rsidR="00CB69BD" w:rsidRPr="00F065AD" w:rsidTr="00CB69BD">
        <w:tc>
          <w:tcPr>
            <w:tcW w:w="648" w:type="dxa"/>
          </w:tcPr>
          <w:p w:rsidR="00CB69BD" w:rsidRPr="00F065AD" w:rsidRDefault="00CB69BD" w:rsidP="00F065A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674" w:type="dxa"/>
          </w:tcPr>
          <w:p w:rsidR="00CB69BD" w:rsidRPr="00F065AD" w:rsidRDefault="00CB69BD" w:rsidP="00F065AD">
            <w:pPr>
              <w:spacing w:line="360" w:lineRule="auto"/>
              <w:rPr>
                <w:sz w:val="28"/>
                <w:szCs w:val="28"/>
              </w:rPr>
            </w:pPr>
            <w:r w:rsidRPr="00F065AD">
              <w:rPr>
                <w:sz w:val="28"/>
                <w:szCs w:val="28"/>
              </w:rPr>
              <w:t>Мат одинокому королю. Ладейные  окончания.</w:t>
            </w:r>
          </w:p>
        </w:tc>
      </w:tr>
      <w:tr w:rsidR="00CB69BD" w:rsidRPr="00F065AD" w:rsidTr="00CB69BD">
        <w:tc>
          <w:tcPr>
            <w:tcW w:w="648" w:type="dxa"/>
          </w:tcPr>
          <w:p w:rsidR="00CB69BD" w:rsidRPr="00F065AD" w:rsidRDefault="00CB69BD" w:rsidP="00F065A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8674" w:type="dxa"/>
          </w:tcPr>
          <w:p w:rsidR="00CB69BD" w:rsidRPr="00F065AD" w:rsidRDefault="00CB69BD" w:rsidP="00F065AD">
            <w:pPr>
              <w:spacing w:line="360" w:lineRule="auto"/>
              <w:rPr>
                <w:sz w:val="28"/>
                <w:szCs w:val="28"/>
              </w:rPr>
            </w:pPr>
            <w:r w:rsidRPr="00F065AD">
              <w:rPr>
                <w:sz w:val="28"/>
                <w:szCs w:val="28"/>
              </w:rPr>
              <w:t>Мат одинокому королю. Ферзь, ладья и король против короля.</w:t>
            </w:r>
          </w:p>
        </w:tc>
      </w:tr>
      <w:tr w:rsidR="00CB69BD" w:rsidRPr="00F065AD" w:rsidTr="00CB69BD">
        <w:tc>
          <w:tcPr>
            <w:tcW w:w="648" w:type="dxa"/>
          </w:tcPr>
          <w:p w:rsidR="00CB69BD" w:rsidRPr="00F065AD" w:rsidRDefault="00CB69BD" w:rsidP="00F065A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674" w:type="dxa"/>
          </w:tcPr>
          <w:p w:rsidR="00CB69BD" w:rsidRPr="00F065AD" w:rsidRDefault="00CB69BD" w:rsidP="00DB3005">
            <w:pPr>
              <w:spacing w:line="360" w:lineRule="auto"/>
              <w:rPr>
                <w:sz w:val="28"/>
                <w:szCs w:val="28"/>
              </w:rPr>
            </w:pPr>
            <w:r w:rsidRPr="00F065AD">
              <w:rPr>
                <w:sz w:val="28"/>
                <w:szCs w:val="28"/>
              </w:rPr>
              <w:t xml:space="preserve">Учебные игры и участие в </w:t>
            </w:r>
            <w:proofErr w:type="spellStart"/>
            <w:r>
              <w:rPr>
                <w:sz w:val="28"/>
                <w:szCs w:val="28"/>
              </w:rPr>
              <w:t>лицейных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r w:rsidRPr="00F065AD">
              <w:rPr>
                <w:sz w:val="28"/>
                <w:szCs w:val="28"/>
              </w:rPr>
              <w:t>соревнованиях по шахматам.</w:t>
            </w:r>
          </w:p>
        </w:tc>
      </w:tr>
      <w:tr w:rsidR="00CB69BD" w:rsidRPr="00F065AD" w:rsidTr="00CB69BD">
        <w:tc>
          <w:tcPr>
            <w:tcW w:w="648" w:type="dxa"/>
          </w:tcPr>
          <w:p w:rsidR="00CB69BD" w:rsidRPr="00F065AD" w:rsidRDefault="00CB69BD" w:rsidP="00F065A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674" w:type="dxa"/>
          </w:tcPr>
          <w:p w:rsidR="00CB69BD" w:rsidRPr="00F065AD" w:rsidRDefault="00CB69BD" w:rsidP="00F065AD">
            <w:pPr>
              <w:spacing w:line="360" w:lineRule="auto"/>
              <w:rPr>
                <w:sz w:val="28"/>
                <w:szCs w:val="28"/>
              </w:rPr>
            </w:pPr>
            <w:r w:rsidRPr="00F065AD">
              <w:rPr>
                <w:sz w:val="28"/>
                <w:szCs w:val="28"/>
              </w:rPr>
              <w:t>Рокировка. Бой и защита. Размен. Сравнительная сила фигур.</w:t>
            </w:r>
          </w:p>
        </w:tc>
      </w:tr>
      <w:tr w:rsidR="00CB69BD" w:rsidRPr="00F065AD" w:rsidTr="00CB69BD">
        <w:tc>
          <w:tcPr>
            <w:tcW w:w="648" w:type="dxa"/>
          </w:tcPr>
          <w:p w:rsidR="00CB69BD" w:rsidRPr="00F065AD" w:rsidRDefault="00CB69BD" w:rsidP="00F065A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674" w:type="dxa"/>
          </w:tcPr>
          <w:p w:rsidR="00CB69BD" w:rsidRPr="00F065AD" w:rsidRDefault="00CB69BD" w:rsidP="00F065AD">
            <w:pPr>
              <w:spacing w:line="360" w:lineRule="auto"/>
              <w:rPr>
                <w:sz w:val="28"/>
                <w:szCs w:val="28"/>
              </w:rPr>
            </w:pPr>
            <w:r w:rsidRPr="00F065AD">
              <w:rPr>
                <w:sz w:val="28"/>
                <w:szCs w:val="28"/>
              </w:rPr>
              <w:t>Пешечные окончания.</w:t>
            </w:r>
          </w:p>
        </w:tc>
      </w:tr>
      <w:tr w:rsidR="00CB69BD" w:rsidRPr="00F065AD" w:rsidTr="00CB69BD">
        <w:tc>
          <w:tcPr>
            <w:tcW w:w="648" w:type="dxa"/>
          </w:tcPr>
          <w:p w:rsidR="00CB69BD" w:rsidRPr="00F065AD" w:rsidRDefault="00CB69BD" w:rsidP="00F065A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8674" w:type="dxa"/>
          </w:tcPr>
          <w:p w:rsidR="00CB69BD" w:rsidRPr="00F065AD" w:rsidRDefault="00CB69BD" w:rsidP="00F065AD">
            <w:pPr>
              <w:spacing w:line="360" w:lineRule="auto"/>
              <w:rPr>
                <w:sz w:val="28"/>
                <w:szCs w:val="28"/>
              </w:rPr>
            </w:pPr>
            <w:r w:rsidRPr="00F065AD">
              <w:rPr>
                <w:sz w:val="28"/>
                <w:szCs w:val="28"/>
              </w:rPr>
              <w:t>Слоновые окончания.</w:t>
            </w:r>
          </w:p>
        </w:tc>
      </w:tr>
      <w:tr w:rsidR="00CB69BD" w:rsidRPr="00F065AD" w:rsidTr="00CB69BD">
        <w:tc>
          <w:tcPr>
            <w:tcW w:w="648" w:type="dxa"/>
          </w:tcPr>
          <w:p w:rsidR="00CB69BD" w:rsidRPr="00F065AD" w:rsidRDefault="00CB69BD" w:rsidP="00F065A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674" w:type="dxa"/>
          </w:tcPr>
          <w:p w:rsidR="00CB69BD" w:rsidRPr="00F065AD" w:rsidRDefault="00CB69BD" w:rsidP="00F065AD">
            <w:pPr>
              <w:spacing w:line="360" w:lineRule="auto"/>
              <w:rPr>
                <w:sz w:val="28"/>
                <w:szCs w:val="28"/>
              </w:rPr>
            </w:pPr>
            <w:r w:rsidRPr="00F065AD">
              <w:rPr>
                <w:sz w:val="28"/>
                <w:szCs w:val="28"/>
              </w:rPr>
              <w:t>Коневые окончания.</w:t>
            </w:r>
          </w:p>
        </w:tc>
      </w:tr>
      <w:tr w:rsidR="00CB69BD" w:rsidRPr="00F065AD" w:rsidTr="00CB69BD">
        <w:tc>
          <w:tcPr>
            <w:tcW w:w="648" w:type="dxa"/>
          </w:tcPr>
          <w:p w:rsidR="00CB69BD" w:rsidRPr="00F065AD" w:rsidRDefault="00CB69BD" w:rsidP="00F065A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8674" w:type="dxa"/>
          </w:tcPr>
          <w:p w:rsidR="00CB69BD" w:rsidRPr="00F065AD" w:rsidRDefault="00CB69BD" w:rsidP="00F065AD">
            <w:pPr>
              <w:spacing w:line="360" w:lineRule="auto"/>
              <w:rPr>
                <w:sz w:val="28"/>
                <w:szCs w:val="28"/>
              </w:rPr>
            </w:pPr>
            <w:r w:rsidRPr="00F065AD">
              <w:rPr>
                <w:sz w:val="28"/>
                <w:szCs w:val="28"/>
              </w:rPr>
              <w:t>Ферзь против пешки.</w:t>
            </w:r>
          </w:p>
        </w:tc>
      </w:tr>
      <w:tr w:rsidR="00CB69BD" w:rsidRPr="00F065AD" w:rsidTr="00CB69BD">
        <w:tc>
          <w:tcPr>
            <w:tcW w:w="648" w:type="dxa"/>
          </w:tcPr>
          <w:p w:rsidR="00CB69BD" w:rsidRPr="00F065AD" w:rsidRDefault="00CB69BD" w:rsidP="00F065A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8674" w:type="dxa"/>
          </w:tcPr>
          <w:p w:rsidR="00CB69BD" w:rsidRPr="00F065AD" w:rsidRDefault="00CB69BD" w:rsidP="00F065AD">
            <w:pPr>
              <w:spacing w:line="360" w:lineRule="auto"/>
              <w:rPr>
                <w:sz w:val="28"/>
                <w:szCs w:val="28"/>
              </w:rPr>
            </w:pPr>
            <w:r w:rsidRPr="00F065AD">
              <w:rPr>
                <w:sz w:val="28"/>
                <w:szCs w:val="28"/>
              </w:rPr>
              <w:t>Ладья против пешки.</w:t>
            </w:r>
          </w:p>
        </w:tc>
      </w:tr>
      <w:tr w:rsidR="00CB69BD" w:rsidRPr="00F065AD" w:rsidTr="00CB69BD">
        <w:tc>
          <w:tcPr>
            <w:tcW w:w="648" w:type="dxa"/>
          </w:tcPr>
          <w:p w:rsidR="00CB69BD" w:rsidRPr="00F065AD" w:rsidRDefault="00CB69BD" w:rsidP="00F065A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8674" w:type="dxa"/>
          </w:tcPr>
          <w:p w:rsidR="00CB69BD" w:rsidRPr="00F065AD" w:rsidRDefault="00CB69BD" w:rsidP="00F065AD">
            <w:pPr>
              <w:spacing w:line="360" w:lineRule="auto"/>
              <w:rPr>
                <w:sz w:val="28"/>
                <w:szCs w:val="28"/>
              </w:rPr>
            </w:pPr>
            <w:r w:rsidRPr="00F065AD">
              <w:rPr>
                <w:sz w:val="28"/>
                <w:szCs w:val="28"/>
              </w:rPr>
              <w:t>Ферзь против ладьи.</w:t>
            </w:r>
          </w:p>
        </w:tc>
      </w:tr>
      <w:tr w:rsidR="00CB69BD" w:rsidRPr="00F065AD" w:rsidTr="00CB69BD">
        <w:tc>
          <w:tcPr>
            <w:tcW w:w="648" w:type="dxa"/>
          </w:tcPr>
          <w:p w:rsidR="00CB69BD" w:rsidRPr="00F065AD" w:rsidRDefault="00CB69BD" w:rsidP="00F065A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8674" w:type="dxa"/>
          </w:tcPr>
          <w:p w:rsidR="00CB69BD" w:rsidRPr="00F065AD" w:rsidRDefault="00CB69BD" w:rsidP="00F065AD">
            <w:pPr>
              <w:spacing w:line="360" w:lineRule="auto"/>
              <w:rPr>
                <w:sz w:val="28"/>
                <w:szCs w:val="28"/>
              </w:rPr>
            </w:pPr>
            <w:r w:rsidRPr="00F065AD">
              <w:rPr>
                <w:sz w:val="28"/>
                <w:szCs w:val="28"/>
              </w:rPr>
              <w:t>Учебные игры в шахматы.</w:t>
            </w:r>
          </w:p>
        </w:tc>
      </w:tr>
      <w:tr w:rsidR="00CB69BD" w:rsidRPr="00F065AD" w:rsidTr="00CB69BD">
        <w:tc>
          <w:tcPr>
            <w:tcW w:w="648" w:type="dxa"/>
          </w:tcPr>
          <w:p w:rsidR="00CB69BD" w:rsidRPr="00F065AD" w:rsidRDefault="00CB69BD" w:rsidP="00F065A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8674" w:type="dxa"/>
          </w:tcPr>
          <w:p w:rsidR="00CB69BD" w:rsidRPr="00F065AD" w:rsidRDefault="00CB69BD" w:rsidP="00F065AD">
            <w:pPr>
              <w:spacing w:line="360" w:lineRule="auto"/>
              <w:rPr>
                <w:sz w:val="28"/>
                <w:szCs w:val="28"/>
              </w:rPr>
            </w:pPr>
            <w:r w:rsidRPr="00F065AD">
              <w:rPr>
                <w:sz w:val="28"/>
                <w:szCs w:val="28"/>
              </w:rPr>
              <w:t>Начало партии в игре шашки. Повторение начало «Городская партия», «Обратная городская партия», «Кол» и «Обратный кол»</w:t>
            </w:r>
          </w:p>
        </w:tc>
      </w:tr>
      <w:tr w:rsidR="00CB69BD" w:rsidRPr="00F065AD" w:rsidTr="00CB69BD">
        <w:tc>
          <w:tcPr>
            <w:tcW w:w="648" w:type="dxa"/>
          </w:tcPr>
          <w:p w:rsidR="00CB69BD" w:rsidRPr="00F065AD" w:rsidRDefault="00CB69BD" w:rsidP="00F065A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8674" w:type="dxa"/>
          </w:tcPr>
          <w:p w:rsidR="00CB69BD" w:rsidRPr="00F065AD" w:rsidRDefault="00CB69BD" w:rsidP="00615AD0">
            <w:pPr>
              <w:spacing w:line="360" w:lineRule="auto"/>
              <w:rPr>
                <w:sz w:val="28"/>
                <w:szCs w:val="28"/>
              </w:rPr>
            </w:pPr>
            <w:r w:rsidRPr="00F065AD">
              <w:rPr>
                <w:sz w:val="28"/>
                <w:szCs w:val="28"/>
              </w:rPr>
              <w:t>Учебные игры по шахматам и по русским шашкам</w:t>
            </w:r>
            <w:r>
              <w:rPr>
                <w:sz w:val="28"/>
                <w:szCs w:val="28"/>
              </w:rPr>
              <w:t>.</w:t>
            </w:r>
          </w:p>
        </w:tc>
      </w:tr>
      <w:tr w:rsidR="00CB69BD" w:rsidRPr="00F065AD" w:rsidTr="00CB69BD">
        <w:tc>
          <w:tcPr>
            <w:tcW w:w="648" w:type="dxa"/>
          </w:tcPr>
          <w:p w:rsidR="00CB69BD" w:rsidRPr="00F065AD" w:rsidRDefault="00CB69BD" w:rsidP="00F065A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8674" w:type="dxa"/>
          </w:tcPr>
          <w:p w:rsidR="00CB69BD" w:rsidRPr="00F065AD" w:rsidRDefault="00CB69BD" w:rsidP="00F065AD">
            <w:pPr>
              <w:spacing w:line="360" w:lineRule="auto"/>
              <w:rPr>
                <w:sz w:val="28"/>
                <w:szCs w:val="28"/>
              </w:rPr>
            </w:pPr>
            <w:r w:rsidRPr="00F065AD">
              <w:rPr>
                <w:sz w:val="28"/>
                <w:szCs w:val="28"/>
              </w:rPr>
              <w:t>Ловушки в начале партии в игре шашки.</w:t>
            </w:r>
          </w:p>
        </w:tc>
      </w:tr>
      <w:tr w:rsidR="00CB69BD" w:rsidRPr="00F065AD" w:rsidTr="00CB69BD">
        <w:tc>
          <w:tcPr>
            <w:tcW w:w="648" w:type="dxa"/>
          </w:tcPr>
          <w:p w:rsidR="00CB69BD" w:rsidRPr="00F065AD" w:rsidRDefault="00CB69BD" w:rsidP="00F065A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674" w:type="dxa"/>
          </w:tcPr>
          <w:p w:rsidR="00CB69BD" w:rsidRPr="00F065AD" w:rsidRDefault="00CB69BD" w:rsidP="00F065AD">
            <w:pPr>
              <w:spacing w:line="360" w:lineRule="auto"/>
              <w:rPr>
                <w:sz w:val="28"/>
                <w:szCs w:val="28"/>
              </w:rPr>
            </w:pPr>
            <w:r w:rsidRPr="00F065AD">
              <w:rPr>
                <w:sz w:val="28"/>
                <w:szCs w:val="28"/>
              </w:rPr>
              <w:t>Шашечные окончания.</w:t>
            </w:r>
          </w:p>
        </w:tc>
      </w:tr>
      <w:tr w:rsidR="00CB69BD" w:rsidRPr="00F065AD" w:rsidTr="00CB69BD">
        <w:tc>
          <w:tcPr>
            <w:tcW w:w="648" w:type="dxa"/>
          </w:tcPr>
          <w:p w:rsidR="00CB69BD" w:rsidRPr="00F065AD" w:rsidRDefault="00CB69BD" w:rsidP="00F065A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8674" w:type="dxa"/>
          </w:tcPr>
          <w:p w:rsidR="00CB69BD" w:rsidRPr="00F065AD" w:rsidRDefault="00CB69BD" w:rsidP="00F065AD">
            <w:pPr>
              <w:spacing w:line="360" w:lineRule="auto"/>
              <w:rPr>
                <w:sz w:val="28"/>
                <w:szCs w:val="28"/>
              </w:rPr>
            </w:pPr>
            <w:r w:rsidRPr="00F065AD">
              <w:rPr>
                <w:sz w:val="28"/>
                <w:szCs w:val="28"/>
              </w:rPr>
              <w:t>Дебюты в игре шахматы</w:t>
            </w:r>
          </w:p>
        </w:tc>
      </w:tr>
      <w:tr w:rsidR="00CB69BD" w:rsidRPr="00F065AD" w:rsidTr="00CB69BD">
        <w:tc>
          <w:tcPr>
            <w:tcW w:w="648" w:type="dxa"/>
          </w:tcPr>
          <w:p w:rsidR="00CB69BD" w:rsidRPr="00F065AD" w:rsidRDefault="00CB69BD" w:rsidP="00F065A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8674" w:type="dxa"/>
          </w:tcPr>
          <w:p w:rsidR="00CB69BD" w:rsidRPr="00F065AD" w:rsidRDefault="00CB69BD" w:rsidP="00F065AD">
            <w:pPr>
              <w:spacing w:line="360" w:lineRule="auto"/>
              <w:rPr>
                <w:sz w:val="28"/>
                <w:szCs w:val="28"/>
              </w:rPr>
            </w:pPr>
            <w:r w:rsidRPr="00F065AD">
              <w:rPr>
                <w:sz w:val="28"/>
                <w:szCs w:val="28"/>
              </w:rPr>
              <w:t>Учебные игры по шахматам и по русским шашкам.</w:t>
            </w:r>
          </w:p>
        </w:tc>
      </w:tr>
    </w:tbl>
    <w:p w:rsidR="00CB69BD" w:rsidRDefault="00CB69BD" w:rsidP="005856BE">
      <w:pPr>
        <w:spacing w:line="360" w:lineRule="auto"/>
        <w:ind w:left="35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CB69BD" w:rsidRDefault="00DB3005" w:rsidP="005856BE">
      <w:pPr>
        <w:spacing w:line="360" w:lineRule="auto"/>
        <w:ind w:left="35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300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Организация </w:t>
      </w:r>
      <w:r w:rsidR="005856B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кружковых </w:t>
      </w:r>
      <w:r w:rsidRPr="00DB300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занятий по шашкам и шахматам.</w:t>
      </w:r>
      <w:r w:rsidRPr="00DB300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15A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DB3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Занятия по шашкам и шахматам планируется проводить по принципу от простого объяснения </w:t>
      </w:r>
      <w:proofErr w:type="gramStart"/>
      <w:r w:rsidRPr="00DB3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DB3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более сложному. Занятия проводятся комбинированным способом, чередуя элементы теоретической и практической новизны с игровыми и соревновательными навыками, а также с воспитательными мероприятиями. В процессе занятий шашками и </w:t>
      </w:r>
      <w:r w:rsidRPr="00DB3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шахматами </w:t>
      </w:r>
      <w:r w:rsidR="00615A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обучающиеся </w:t>
      </w:r>
      <w:r w:rsidRPr="00DB3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получают целый комплекс полезных умений и навыков, необходимых в практической деятельности и жизни. В </w:t>
      </w:r>
      <w:r w:rsidR="00CB2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течение </w:t>
      </w:r>
      <w:r w:rsidRPr="00DB3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учебного года рекомендуется проводить шашечные и шахматные турниры, </w:t>
      </w:r>
      <w:r w:rsidR="00CB2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отмечать победителей и участников дипломами</w:t>
      </w:r>
      <w:r w:rsidRPr="00DB3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B2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Pr="00DB3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сертификат</w:t>
      </w:r>
      <w:r w:rsidR="00CB2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ами. </w:t>
      </w:r>
      <w:r w:rsidR="00CB69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Занятия </w:t>
      </w:r>
      <w:r w:rsidRPr="00DB3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проводятся</w:t>
      </w:r>
      <w:r w:rsidR="00876C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B3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раз в неделю. Продолжительность занятия</w:t>
      </w:r>
      <w:r w:rsidR="00585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B69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40 мин.</w:t>
      </w:r>
    </w:p>
    <w:p w:rsidR="005856BE" w:rsidRDefault="00DB3005" w:rsidP="005856BE">
      <w:pPr>
        <w:spacing w:line="360" w:lineRule="auto"/>
        <w:ind w:left="35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300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Формы </w:t>
      </w:r>
      <w:r w:rsidR="00CB220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подведения </w:t>
      </w:r>
      <w:r w:rsidRPr="00DB300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итогов реализации программы:</w:t>
      </w:r>
      <w:r w:rsidRPr="00DB300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B69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творческий отчет </w:t>
      </w:r>
      <w:r w:rsidRPr="00DB3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руководителя;</w:t>
      </w:r>
      <w:r w:rsidR="005856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B3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участие в </w:t>
      </w:r>
      <w:r w:rsidR="00CB69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школьных и сельских</w:t>
      </w:r>
      <w:r w:rsidR="00585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B3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соревнованиях</w:t>
      </w:r>
      <w:r w:rsidR="00585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  <w:r w:rsidRPr="00DB3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организация тренировочных туров, викторин, соревнований.</w:t>
      </w:r>
      <w:r w:rsidRPr="00DB300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DB300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Результатом осво</w:t>
      </w:r>
      <w:r w:rsidR="005856B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ения программы являются целевые </w:t>
      </w:r>
      <w:r w:rsidRPr="00DB300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ориентиры: </w:t>
      </w:r>
      <w:r w:rsidR="005856B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DB3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знание шахматных и шашечных терминов</w:t>
      </w:r>
      <w:r w:rsidR="005856BE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 w:rsidRPr="00DB3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названий шахматных фигур;</w:t>
      </w:r>
      <w:r w:rsidR="005856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B3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выполнение правил шашечной и шахматной игры;</w:t>
      </w:r>
      <w:r w:rsidR="005856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B3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умение ориентироваться на шашечной и шахматной досках;</w:t>
      </w:r>
      <w:r w:rsidR="005856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B3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правильно расставлять шашки и шахматные фигуры перед игрой;</w:t>
      </w:r>
      <w:r w:rsidR="005856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B3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умение перемещать фигуры по горизонтали, вертикали, диагонали;</w:t>
      </w:r>
      <w:r w:rsidR="005856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B3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решать элементарные задачи на взятие и защиту фигур;</w:t>
      </w:r>
      <w:proofErr w:type="gramEnd"/>
      <w:r w:rsidR="005856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навыки общения и самоконтроля;</w:t>
      </w:r>
      <w:r w:rsidR="005856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B3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сформированность</w:t>
      </w:r>
      <w:proofErr w:type="spellEnd"/>
      <w:r w:rsidRPr="00DB3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ряда качеств: усидчивость, сосредоточенность, последовательность рассуждений, изобретательность, умение анализировать, абстрактно и логически мыслить, применять фантазию.</w:t>
      </w:r>
    </w:p>
    <w:p w:rsidR="00F065AD" w:rsidRPr="009F3F69" w:rsidRDefault="00DB3005" w:rsidP="009F3F69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300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Список используемой литературы:</w:t>
      </w:r>
      <w:r w:rsidRPr="00DB30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B3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 w:rsidRPr="00DB3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Борис </w:t>
      </w:r>
      <w:proofErr w:type="spellStart"/>
      <w:r w:rsidRPr="00DB3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Грцензон</w:t>
      </w:r>
      <w:proofErr w:type="spellEnd"/>
      <w:r w:rsidRPr="00DB3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Андрей </w:t>
      </w:r>
      <w:proofErr w:type="spellStart"/>
      <w:r w:rsidRPr="00DB3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Напереенков</w:t>
      </w:r>
      <w:proofErr w:type="spellEnd"/>
      <w:r w:rsidRPr="00DB3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«Шашки – это интересно»</w:t>
      </w:r>
      <w:r w:rsidR="009F3F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B3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Издательство «Детская литература» 1989 г.;</w:t>
      </w:r>
      <w:r w:rsidRPr="00DB30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B3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Каплунов Я.Л. «Секреты шашечного сундучка»</w:t>
      </w:r>
      <w:r w:rsidR="009F3F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B3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Санкт-Петербург, 2001 г.;</w:t>
      </w:r>
      <w:r w:rsidRPr="00DB30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B3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Р. </w:t>
      </w:r>
      <w:proofErr w:type="spellStart"/>
      <w:r w:rsidRPr="00DB3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Нежметдинов</w:t>
      </w:r>
      <w:proofErr w:type="spellEnd"/>
      <w:r w:rsidRPr="00DB30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«Шахматы» Казань 1985 г.</w:t>
      </w:r>
      <w:r w:rsidR="009F3F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</w:t>
      </w:r>
      <w:r w:rsidR="00F065AD" w:rsidRPr="00F065A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F065AD" w:rsidRPr="00F065AD">
        <w:rPr>
          <w:rFonts w:ascii="Times New Roman" w:hAnsi="Times New Roman" w:cs="Times New Roman"/>
          <w:sz w:val="28"/>
          <w:szCs w:val="28"/>
        </w:rPr>
        <w:t>В.Зак</w:t>
      </w:r>
      <w:proofErr w:type="spellEnd"/>
      <w:r w:rsidR="00F065AD" w:rsidRPr="00F065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065AD" w:rsidRPr="00F065AD">
        <w:rPr>
          <w:rFonts w:ascii="Times New Roman" w:hAnsi="Times New Roman" w:cs="Times New Roman"/>
          <w:sz w:val="28"/>
          <w:szCs w:val="28"/>
        </w:rPr>
        <w:t>Я.Длуголенский</w:t>
      </w:r>
      <w:proofErr w:type="spellEnd"/>
      <w:r w:rsidR="00F065AD" w:rsidRPr="00F065AD">
        <w:rPr>
          <w:rFonts w:ascii="Times New Roman" w:hAnsi="Times New Roman" w:cs="Times New Roman"/>
          <w:sz w:val="28"/>
          <w:szCs w:val="28"/>
        </w:rPr>
        <w:t xml:space="preserve"> «Отдать, чтобы найти», издательство «Детская литература», </w:t>
      </w:r>
      <w:smartTag w:uri="urn:schemas-microsoft-com:office:smarttags" w:element="metricconverter">
        <w:smartTagPr>
          <w:attr w:name="ProductID" w:val="1988 г"/>
        </w:smartTagPr>
        <w:r w:rsidR="00F065AD" w:rsidRPr="00F065AD">
          <w:rPr>
            <w:rFonts w:ascii="Times New Roman" w:hAnsi="Times New Roman" w:cs="Times New Roman"/>
            <w:sz w:val="28"/>
            <w:szCs w:val="28"/>
          </w:rPr>
          <w:t>1988 г</w:t>
        </w:r>
      </w:smartTag>
      <w:r w:rsidR="00F065AD" w:rsidRPr="00F065A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065AD" w:rsidRPr="00F065AD" w:rsidRDefault="00F065AD" w:rsidP="009F3F69">
      <w:pPr>
        <w:spacing w:line="36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F065AD" w:rsidRPr="00F065AD" w:rsidRDefault="00F065AD" w:rsidP="00F065AD">
      <w:pPr>
        <w:spacing w:line="36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F065AD" w:rsidRPr="00F065AD" w:rsidRDefault="00F065AD" w:rsidP="00F065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42626" w:rsidRPr="00F065AD" w:rsidRDefault="00F42626" w:rsidP="00F065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F42626" w:rsidRPr="00F065AD" w:rsidSect="001A3FD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4B37"/>
    <w:multiLevelType w:val="hybridMultilevel"/>
    <w:tmpl w:val="D9D8F38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CF913FD"/>
    <w:multiLevelType w:val="hybridMultilevel"/>
    <w:tmpl w:val="C4940248"/>
    <w:lvl w:ilvl="0" w:tplc="78EC9C6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065AD"/>
    <w:rsid w:val="001A3FD1"/>
    <w:rsid w:val="00340B02"/>
    <w:rsid w:val="005856BE"/>
    <w:rsid w:val="00615AD0"/>
    <w:rsid w:val="006276E3"/>
    <w:rsid w:val="00682EDB"/>
    <w:rsid w:val="00876CDB"/>
    <w:rsid w:val="009F3F69"/>
    <w:rsid w:val="00A72F78"/>
    <w:rsid w:val="00A851B4"/>
    <w:rsid w:val="00CB2208"/>
    <w:rsid w:val="00CB69BD"/>
    <w:rsid w:val="00DB3005"/>
    <w:rsid w:val="00F065AD"/>
    <w:rsid w:val="00F4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6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065AD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Emphasis"/>
    <w:basedOn w:val="a0"/>
    <w:uiPriority w:val="20"/>
    <w:qFormat/>
    <w:rsid w:val="00F065A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2017-12-19T06:11:00Z</dcterms:created>
  <dcterms:modified xsi:type="dcterms:W3CDTF">2023-09-29T13:13:00Z</dcterms:modified>
</cp:coreProperties>
</file>