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EA" w:rsidRPr="00B3589F" w:rsidRDefault="009118EA" w:rsidP="009118EA">
      <w:pPr>
        <w:shd w:val="clear" w:color="auto" w:fill="FFFFFF"/>
        <w:spacing w:after="120" w:line="240" w:lineRule="exact"/>
        <w:ind w:hanging="29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B3589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МУНИЦИПАЛЬНОЕ КАЗЕННОЕ ОБРАЗОВАТЕЛЬНОЕ </w:t>
      </w:r>
    </w:p>
    <w:p w:rsidR="009118EA" w:rsidRPr="00B3589F" w:rsidRDefault="009118EA" w:rsidP="009118EA">
      <w:pPr>
        <w:shd w:val="clear" w:color="auto" w:fill="FFFFFF"/>
        <w:spacing w:after="120" w:line="240" w:lineRule="exact"/>
        <w:ind w:hanging="29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B3589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УЧРЕЖДЕНИЕ «</w:t>
      </w:r>
      <w:proofErr w:type="gramStart"/>
      <w:r w:rsidRPr="00B3589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САХАРОВСКАЯ</w:t>
      </w:r>
      <w:proofErr w:type="gramEnd"/>
      <w:r w:rsidRPr="00B3589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НОШ»</w:t>
      </w:r>
    </w:p>
    <w:p w:rsidR="009118EA" w:rsidRDefault="009118EA" w:rsidP="009310B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BA" w:rsidRPr="00D86A80" w:rsidRDefault="009310BA" w:rsidP="0091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D86A8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86A8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310BA" w:rsidRPr="00D86A80" w:rsidRDefault="009310BA" w:rsidP="0091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86A80">
        <w:rPr>
          <w:rFonts w:ascii="Times New Roman" w:hAnsi="Times New Roman" w:cs="Times New Roman"/>
          <w:sz w:val="24"/>
          <w:szCs w:val="24"/>
        </w:rPr>
        <w:t xml:space="preserve">                          Директор </w:t>
      </w:r>
      <w:r w:rsidRPr="00D86A80">
        <w:rPr>
          <w:rFonts w:ascii="Times New Roman" w:hAnsi="Times New Roman" w:cs="Times New Roman"/>
          <w:sz w:val="24"/>
          <w:szCs w:val="24"/>
        </w:rPr>
        <w:t>МКОУ</w:t>
      </w:r>
      <w:r w:rsidR="00D86A80">
        <w:rPr>
          <w:rFonts w:ascii="Times New Roman" w:hAnsi="Times New Roman" w:cs="Times New Roman"/>
          <w:sz w:val="24"/>
          <w:szCs w:val="24"/>
        </w:rPr>
        <w:t xml:space="preserve"> «</w:t>
      </w:r>
      <w:r w:rsidRPr="00D86A80">
        <w:rPr>
          <w:rFonts w:ascii="Times New Roman" w:hAnsi="Times New Roman" w:cs="Times New Roman"/>
          <w:sz w:val="24"/>
          <w:szCs w:val="24"/>
        </w:rPr>
        <w:t>Сахаровская НОШ»</w:t>
      </w:r>
    </w:p>
    <w:p w:rsidR="009310BA" w:rsidRPr="00D86A80" w:rsidRDefault="009310BA" w:rsidP="0091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 Н.В.Голованова</w:t>
      </w:r>
    </w:p>
    <w:p w:rsidR="009310BA" w:rsidRPr="00D86A80" w:rsidRDefault="009310BA" w:rsidP="0091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86A8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5EF3" w:rsidRPr="00D86A80">
        <w:rPr>
          <w:rFonts w:ascii="Times New Roman" w:hAnsi="Times New Roman" w:cs="Times New Roman"/>
          <w:sz w:val="24"/>
          <w:szCs w:val="24"/>
        </w:rPr>
        <w:t>Приказ № 36 от 25.08.</w:t>
      </w:r>
      <w:r w:rsidRPr="00D86A80">
        <w:rPr>
          <w:rFonts w:ascii="Times New Roman" w:hAnsi="Times New Roman" w:cs="Times New Roman"/>
          <w:sz w:val="24"/>
          <w:szCs w:val="24"/>
        </w:rPr>
        <w:t xml:space="preserve"> 201</w:t>
      </w:r>
      <w:r w:rsidR="006E5EF3" w:rsidRPr="00D86A80">
        <w:rPr>
          <w:rFonts w:ascii="Times New Roman" w:hAnsi="Times New Roman" w:cs="Times New Roman"/>
          <w:sz w:val="24"/>
          <w:szCs w:val="24"/>
        </w:rPr>
        <w:t>7</w:t>
      </w:r>
      <w:r w:rsidRPr="00D86A80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BA" w:rsidRPr="00D86A80" w:rsidRDefault="009310BA" w:rsidP="00D8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BA" w:rsidRPr="00D86A80" w:rsidRDefault="009310BA" w:rsidP="00D8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310BA" w:rsidRPr="00D86A80" w:rsidRDefault="009310BA" w:rsidP="00D8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 xml:space="preserve">О «СТУПЕНЧАТОМ» РЕЖИМЕ ОБУЧЕНИЯ </w:t>
      </w:r>
    </w:p>
    <w:p w:rsidR="009310BA" w:rsidRPr="00D86A80" w:rsidRDefault="009310BA" w:rsidP="00D8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 xml:space="preserve">В ПЕРВОМ КЛАССЕ </w:t>
      </w: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ab/>
      </w:r>
      <w:r w:rsidRPr="00D86A80">
        <w:rPr>
          <w:rFonts w:ascii="Times New Roman" w:hAnsi="Times New Roman" w:cs="Times New Roman"/>
          <w:sz w:val="24"/>
          <w:szCs w:val="24"/>
        </w:rPr>
        <w:t>1.1. Настоящее Положение составлено на основе письма Министерства образования РФ «Об организации обучения в первом классе четырёхлетней начальной школы» №2021/11-12 от 25.09.2000, в соответствии с Санитарно-эпидемиологическими правилами и нормативами СанПиН 2.4.2.2821-10.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ab/>
        <w:t>1.2. Начало систематического обучения в школе, связанное с изменением социальной ситуации, социального статуса, а также изменением ведущей деятельности, требует создания таких условий, при которых процесс адаптации будет проходить без определённых трудностей. Для этого следует применять «ступенчатый» режим учебных занятий с постепенным наращиванием учебной нагрузки. Целью данного Положения является определение условий «ступенчатого» режима обучения в 1-ом классе, направленного на создание благоприятных условий  адаптации (привыкания, приспособления) к школьной жизни.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ab/>
        <w:t>1.3. Настоящее положение определяет «ступенчатый» режим обучения в первом классе, организацию обучения, контроль и оценку результатов обучения.</w:t>
      </w: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>2. ОРГАНИЗАЦИЯ ОБУЧЕНИЯ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2.1. Продолжительность учебной недели в 1 классе – 5 дней, при этом объём недельной нагрузки не превышает 21 часа, дневная нагрузка – не более 5 уроков.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2.2. Учебные занятия проводятся только в первую смену. 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Время их начала- 9.00. 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в первом полугодии: 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1 перемена – 15 мин.</w:t>
      </w:r>
    </w:p>
    <w:p w:rsidR="009310BA" w:rsidRPr="00D86A80" w:rsidRDefault="006E5EF3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 перемена -20</w:t>
      </w:r>
      <w:r w:rsidR="009310BA" w:rsidRPr="00D86A80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3 перемена -20 мин.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2.3. Продолжительность урока:</w:t>
      </w:r>
    </w:p>
    <w:p w:rsidR="009310BA" w:rsidRPr="00D86A80" w:rsidRDefault="009310BA" w:rsidP="009310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В </w:t>
      </w:r>
      <w:r w:rsidRPr="00D86A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A80">
        <w:rPr>
          <w:rFonts w:ascii="Times New Roman" w:hAnsi="Times New Roman" w:cs="Times New Roman"/>
          <w:sz w:val="24"/>
          <w:szCs w:val="24"/>
        </w:rPr>
        <w:t xml:space="preserve"> четверти (сентябрь-октябрь) – 3 урока в день по 35 минут каждый, остальное время заполняется целевыми прогулками, экскурсиями, физкультурными занятиями, развивающими играми.</w:t>
      </w:r>
    </w:p>
    <w:p w:rsidR="009310BA" w:rsidRPr="00D86A80" w:rsidRDefault="009310BA" w:rsidP="009310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lastRenderedPageBreak/>
        <w:t xml:space="preserve">Во </w:t>
      </w:r>
      <w:r w:rsidRPr="00D86A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6A80">
        <w:rPr>
          <w:rFonts w:ascii="Times New Roman" w:hAnsi="Times New Roman" w:cs="Times New Roman"/>
          <w:sz w:val="24"/>
          <w:szCs w:val="24"/>
        </w:rPr>
        <w:t xml:space="preserve"> четверти (ноябрь-декабрь) – 4 урока в день по 35 минут каждый, </w:t>
      </w:r>
    </w:p>
    <w:p w:rsidR="009310BA" w:rsidRPr="00D86A80" w:rsidRDefault="009310BA" w:rsidP="009310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Во </w:t>
      </w:r>
      <w:r w:rsidRPr="00D86A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6A80">
        <w:rPr>
          <w:rFonts w:ascii="Times New Roman" w:hAnsi="Times New Roman" w:cs="Times New Roman"/>
          <w:sz w:val="24"/>
          <w:szCs w:val="24"/>
        </w:rPr>
        <w:t xml:space="preserve"> полугодии (январь-май) – 4-5 уроков по 40 минут каждый.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2.4. Организуется облегчённый разгрузочный день в четверг. В этот день отсутствуют уроки по </w:t>
      </w:r>
      <w:r w:rsidRPr="00D86A80">
        <w:rPr>
          <w:rFonts w:ascii="Times New Roman" w:hAnsi="Times New Roman" w:cs="Times New Roman"/>
          <w:sz w:val="24"/>
          <w:szCs w:val="24"/>
          <w:u w:val="single"/>
        </w:rPr>
        <w:t>математике.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2.6. Обучение осуществляется без домашних заданий.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2.7. Факультативные занятия и занятия с </w:t>
      </w:r>
      <w:proofErr w:type="gramStart"/>
      <w:r w:rsidRPr="00D86A80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D86A80">
        <w:rPr>
          <w:rFonts w:ascii="Times New Roman" w:hAnsi="Times New Roman" w:cs="Times New Roman"/>
          <w:sz w:val="24"/>
          <w:szCs w:val="24"/>
        </w:rPr>
        <w:t xml:space="preserve"> не проводятся.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2.8. Для учащихся первых классах устанавливаются дополнительные недельные каникулы в середине третьей четверти, в феврале месяце.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2.9. Не допускается проведение нулевых или сдвоенных уроков.</w:t>
      </w:r>
    </w:p>
    <w:p w:rsidR="009310BA" w:rsidRPr="00D86A80" w:rsidRDefault="009310BA" w:rsidP="00931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b/>
          <w:sz w:val="24"/>
          <w:szCs w:val="24"/>
        </w:rPr>
        <w:t>3. КОНТРОЛЬ И ОЦЕНКА РЕЗУЛЬТАТОВ ОБУЧЕНИЯ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3.1. Исключается система бального (отметочного) оценивания.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3.2. Не используется при оценке деятельности любая знаковая символика, заменяющая цифровую отметку (звёздочки, самолётики, солнышки и пр.). Допускается лишь словесная объяснительная оценка.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3.3. Никакому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деятельности)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>3.4.В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проводится не более одной контрольной.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  <w:r w:rsidRPr="00D86A80">
        <w:rPr>
          <w:rFonts w:ascii="Times New Roman" w:hAnsi="Times New Roman" w:cs="Times New Roman"/>
          <w:sz w:val="24"/>
          <w:szCs w:val="24"/>
        </w:rPr>
        <w:t xml:space="preserve">3.5. Результативность обучения за первый класс оценивается на основании уровня овладения предметными  и </w:t>
      </w:r>
      <w:proofErr w:type="spellStart"/>
      <w:r w:rsidRPr="00D86A8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D86A80">
        <w:rPr>
          <w:rFonts w:ascii="Times New Roman" w:hAnsi="Times New Roman" w:cs="Times New Roman"/>
          <w:sz w:val="24"/>
          <w:szCs w:val="24"/>
        </w:rPr>
        <w:t xml:space="preserve"> результатами.</w:t>
      </w:r>
    </w:p>
    <w:p w:rsidR="009310BA" w:rsidRPr="00D86A80" w:rsidRDefault="009310BA" w:rsidP="009310B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19" w:rsidRPr="00D86A80" w:rsidRDefault="00A82C19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0BA" w:rsidRPr="00D86A80" w:rsidRDefault="009310BA" w:rsidP="009310B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A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*Об обучении учащихся 1-х классов</w:t>
      </w:r>
    </w:p>
    <w:p w:rsidR="009310BA" w:rsidRPr="00D86A80" w:rsidRDefault="009310BA" w:rsidP="009310B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A80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28 Федерального Закона «О санитарно-эпидемиологическом благополучии населения» программы, методики и режима воспитания и обучения в части гигиенических требований, допускаются к </w:t>
      </w:r>
      <w:r w:rsidRPr="00D86A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6A80">
        <w:rPr>
          <w:rFonts w:ascii="Times New Roman" w:hAnsi="Times New Roman" w:cs="Times New Roman"/>
          <w:color w:val="000000"/>
          <w:sz w:val="24"/>
          <w:szCs w:val="24"/>
        </w:rPr>
        <w:t>использованию при наличии санитарно-эпидемиологического заключения о соответствии их санитарным правилам; в </w:t>
      </w:r>
      <w:r w:rsidRPr="00D86A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6A8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со ст. 2.9.4., 2.9.5. Санитарно – эпидемиологических правил СанПиН 2.4.2.1178-02 применяется «ступенчатый» метод постепенного наращивания учебной нагрузки в 1 классах; </w:t>
      </w:r>
    </w:p>
    <w:p w:rsidR="009310BA" w:rsidRPr="00D86A80" w:rsidRDefault="009310BA" w:rsidP="00931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3ED" w:rsidRPr="00D86A80" w:rsidRDefault="003D33ED" w:rsidP="003D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D86A80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Размеры мебели и ее маркировка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2340"/>
        <w:gridCol w:w="1620"/>
        <w:gridCol w:w="1980"/>
      </w:tblGrid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мебели по ГОСТам 11015-93 11016-93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роста </w:t>
            </w: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gramStart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над полом крышки края стола, обращенного к ученику, по ГОСТу 11015-93 (в </w:t>
            </w:r>
            <w:proofErr w:type="gramStart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Веет маркировки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над полом переднего края сиденья по ГОСТу 11016-93 </w:t>
            </w: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gramStart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1000-1150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1150-1300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Фиолетовый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1300-1450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1450-1600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1600-1750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3D33ED" w:rsidRPr="00D86A80" w:rsidTr="003D33ED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1750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ED" w:rsidRPr="00D86A80" w:rsidRDefault="003D33ED" w:rsidP="003D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0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</w:tbl>
    <w:p w:rsidR="003D33ED" w:rsidRPr="00D86A80" w:rsidRDefault="003D33ED" w:rsidP="003D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D86A80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Допускается совмещенный вариант использования разных видов ученической </w:t>
      </w:r>
      <w:r w:rsidR="0065702E">
        <w:rPr>
          <w:rFonts w:ascii="Times New Roman" w:eastAsia="Times New Roman" w:hAnsi="Times New Roman" w:cs="Times New Roman"/>
          <w:color w:val="616161"/>
          <w:sz w:val="24"/>
          <w:szCs w:val="24"/>
        </w:rPr>
        <w:t>мебели.</w:t>
      </w:r>
      <w:bookmarkStart w:id="0" w:name="_GoBack"/>
      <w:bookmarkEnd w:id="0"/>
    </w:p>
    <w:sectPr w:rsidR="003D33ED" w:rsidRPr="00D86A80" w:rsidSect="00106D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1C0"/>
    <w:multiLevelType w:val="hybridMultilevel"/>
    <w:tmpl w:val="0F04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03D8"/>
    <w:multiLevelType w:val="hybridMultilevel"/>
    <w:tmpl w:val="47F018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72116"/>
    <w:multiLevelType w:val="hybridMultilevel"/>
    <w:tmpl w:val="367C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10BA"/>
    <w:rsid w:val="003D33ED"/>
    <w:rsid w:val="003F1B6E"/>
    <w:rsid w:val="00424045"/>
    <w:rsid w:val="0065702E"/>
    <w:rsid w:val="006E5EF3"/>
    <w:rsid w:val="00806565"/>
    <w:rsid w:val="008A12AA"/>
    <w:rsid w:val="009118EA"/>
    <w:rsid w:val="009310BA"/>
    <w:rsid w:val="009817C8"/>
    <w:rsid w:val="009A27D7"/>
    <w:rsid w:val="00A82C19"/>
    <w:rsid w:val="00AA2A7F"/>
    <w:rsid w:val="00CB4A57"/>
    <w:rsid w:val="00D86A80"/>
    <w:rsid w:val="00F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10BA"/>
  </w:style>
  <w:style w:type="character" w:styleId="a3">
    <w:name w:val="Strong"/>
    <w:basedOn w:val="a0"/>
    <w:uiPriority w:val="22"/>
    <w:qFormat/>
    <w:rsid w:val="003D33ED"/>
    <w:rPr>
      <w:b/>
      <w:bCs/>
    </w:rPr>
  </w:style>
  <w:style w:type="paragraph" w:styleId="a4">
    <w:name w:val="Normal (Web)"/>
    <w:basedOn w:val="a"/>
    <w:uiPriority w:val="99"/>
    <w:semiHidden/>
    <w:unhideWhenUsed/>
    <w:rsid w:val="003D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24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4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4E9F4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Пользователь Windows</cp:lastModifiedBy>
  <cp:revision>13</cp:revision>
  <cp:lastPrinted>2015-10-15T02:25:00Z</cp:lastPrinted>
  <dcterms:created xsi:type="dcterms:W3CDTF">2015-09-13T10:17:00Z</dcterms:created>
  <dcterms:modified xsi:type="dcterms:W3CDTF">2020-12-30T16:24:00Z</dcterms:modified>
</cp:coreProperties>
</file>